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15C1F" w14:textId="77777777" w:rsidR="00E459E0" w:rsidRPr="00D87E20" w:rsidRDefault="00E459E0" w:rsidP="00E459E0">
      <w:pPr>
        <w:spacing w:line="360" w:lineRule="auto"/>
        <w:ind w:firstLineChars="200" w:firstLine="562"/>
        <w:jc w:val="center"/>
        <w:rPr>
          <w:rFonts w:ascii="黑体" w:eastAsia="黑体" w:hAnsi="黑体" w:cs="黑体"/>
          <w:b/>
          <w:sz w:val="28"/>
          <w:szCs w:val="28"/>
        </w:rPr>
      </w:pPr>
      <w:r w:rsidRPr="00D87E20">
        <w:rPr>
          <w:rFonts w:ascii="黑体" w:eastAsia="黑体" w:hAnsi="黑体" w:cs="黑体" w:hint="eastAsia"/>
          <w:b/>
          <w:bCs/>
          <w:sz w:val="28"/>
          <w:szCs w:val="28"/>
        </w:rPr>
        <w:t>人教</w:t>
      </w:r>
      <w:r w:rsidRPr="00D87E20">
        <w:rPr>
          <w:rFonts w:ascii="黑体" w:eastAsia="黑体" w:hAnsi="黑体" w:cs="黑体"/>
          <w:b/>
          <w:bCs/>
          <w:sz w:val="28"/>
          <w:szCs w:val="28"/>
        </w:rPr>
        <w:t>2019A</w:t>
      </w:r>
      <w:r w:rsidRPr="00D87E20">
        <w:rPr>
          <w:rFonts w:ascii="黑体" w:eastAsia="黑体" w:hAnsi="黑体" w:cs="黑体" w:hint="eastAsia"/>
          <w:b/>
          <w:bCs/>
          <w:sz w:val="28"/>
          <w:szCs w:val="28"/>
        </w:rPr>
        <w:t>版 选择性必修 第三册</w:t>
      </w:r>
      <w:r>
        <w:rPr>
          <w:rFonts w:ascii="黑体" w:eastAsia="黑体" w:hAnsi="黑体" w:cs="黑体" w:hint="eastAsia"/>
          <w:b/>
          <w:bCs/>
          <w:sz w:val="28"/>
          <w:szCs w:val="28"/>
        </w:rPr>
        <w:t xml:space="preserve"> </w:t>
      </w:r>
      <w:r>
        <w:rPr>
          <w:rFonts w:ascii="黑体" w:eastAsia="黑体" w:hAnsi="黑体" w:cs="黑体"/>
          <w:b/>
          <w:bCs/>
          <w:sz w:val="28"/>
          <w:szCs w:val="28"/>
        </w:rPr>
        <w:t xml:space="preserve"> </w:t>
      </w:r>
      <w:r w:rsidRPr="00D87E20">
        <w:rPr>
          <w:rFonts w:ascii="黑体" w:eastAsia="黑体" w:hAnsi="黑体" w:cs="黑体" w:hint="eastAsia"/>
          <w:b/>
          <w:bCs/>
          <w:sz w:val="28"/>
          <w:szCs w:val="28"/>
        </w:rPr>
        <w:t>第八章  成对数据的统计分析</w:t>
      </w:r>
    </w:p>
    <w:p w14:paraId="752F07EF" w14:textId="08A2136E" w:rsidR="003436C6" w:rsidRDefault="00E459E0" w:rsidP="00E459E0">
      <w:pPr>
        <w:spacing w:line="360" w:lineRule="auto"/>
        <w:ind w:firstLineChars="200" w:firstLine="562"/>
        <w:jc w:val="center"/>
        <w:rPr>
          <w:rFonts w:ascii="黑体" w:eastAsia="黑体" w:hAnsi="黑体" w:cs="黑体"/>
          <w:b/>
          <w:bCs/>
          <w:sz w:val="28"/>
          <w:szCs w:val="28"/>
        </w:rPr>
      </w:pPr>
      <w:r w:rsidRPr="00D87E20">
        <w:rPr>
          <w:rFonts w:ascii="黑体" w:eastAsia="黑体" w:hAnsi="黑体" w:cs="黑体" w:hint="eastAsia"/>
          <w:b/>
          <w:bCs/>
          <w:sz w:val="28"/>
          <w:szCs w:val="28"/>
        </w:rPr>
        <w:t xml:space="preserve">  </w:t>
      </w:r>
      <w:r w:rsidRPr="00E459E0">
        <w:rPr>
          <w:rFonts w:ascii="黑体" w:eastAsia="黑体" w:hAnsi="黑体" w:cs="黑体" w:hint="eastAsia"/>
          <w:b/>
          <w:bCs/>
          <w:noProof/>
          <w:sz w:val="28"/>
          <w:szCs w:val="28"/>
        </w:rPr>
        <w:drawing>
          <wp:anchor distT="0" distB="0" distL="114300" distR="114300" simplePos="0" relativeHeight="251658240" behindDoc="0" locked="0" layoutInCell="1" allowOverlap="1" wp14:anchorId="42094B15" wp14:editId="79924E0D">
            <wp:simplePos x="0" y="0"/>
            <wp:positionH relativeFrom="page">
              <wp:posOffset>12496800</wp:posOffset>
            </wp:positionH>
            <wp:positionV relativeFrom="topMargin">
              <wp:posOffset>11366500</wp:posOffset>
            </wp:positionV>
            <wp:extent cx="419100" cy="342900"/>
            <wp:effectExtent l="0" t="0" r="0" b="0"/>
            <wp:wrapNone/>
            <wp:docPr id="100138" name="图片 100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118547" name=""/>
                    <pic:cNvPicPr>
                      <a:picLocks noChangeAspect="1"/>
                    </pic:cNvPicPr>
                  </pic:nvPicPr>
                  <pic:blipFill>
                    <a:blip r:embed="rId8"/>
                    <a:stretch>
                      <a:fillRect/>
                    </a:stretch>
                  </pic:blipFill>
                  <pic:spPr>
                    <a:xfrm>
                      <a:off x="0" y="0"/>
                      <a:ext cx="419100" cy="342900"/>
                    </a:xfrm>
                    <a:prstGeom prst="rect">
                      <a:avLst/>
                    </a:prstGeom>
                  </pic:spPr>
                </pic:pic>
              </a:graphicData>
            </a:graphic>
          </wp:anchor>
        </w:drawing>
      </w:r>
      <w:r w:rsidRPr="00E459E0">
        <w:rPr>
          <w:rFonts w:ascii="黑体" w:eastAsia="黑体" w:hAnsi="黑体" w:cs="黑体" w:hint="eastAsia"/>
          <w:b/>
          <w:bCs/>
          <w:sz w:val="28"/>
          <w:szCs w:val="28"/>
        </w:rPr>
        <w:t>8.</w:t>
      </w:r>
      <w:r w:rsidRPr="00E459E0">
        <w:rPr>
          <w:rFonts w:ascii="黑体" w:eastAsia="黑体" w:hAnsi="黑体" w:cs="黑体"/>
          <w:b/>
          <w:bCs/>
          <w:sz w:val="28"/>
          <w:szCs w:val="28"/>
        </w:rPr>
        <w:t>3</w:t>
      </w:r>
      <w:r w:rsidRPr="00E459E0">
        <w:rPr>
          <w:rFonts w:ascii="黑体" w:eastAsia="黑体" w:hAnsi="黑体" w:cs="黑体" w:hint="eastAsia"/>
          <w:b/>
          <w:bCs/>
          <w:sz w:val="28"/>
          <w:szCs w:val="28"/>
        </w:rPr>
        <w:t>.</w:t>
      </w:r>
      <w:r w:rsidRPr="00E459E0">
        <w:rPr>
          <w:rFonts w:ascii="黑体" w:eastAsia="黑体" w:hAnsi="黑体" w:cs="黑体"/>
          <w:b/>
          <w:bCs/>
          <w:sz w:val="28"/>
          <w:szCs w:val="28"/>
        </w:rPr>
        <w:t xml:space="preserve">2 </w:t>
      </w:r>
      <w:r w:rsidRPr="00E459E0">
        <w:rPr>
          <w:rFonts w:ascii="黑体" w:eastAsia="黑体" w:hAnsi="黑体" w:cs="黑体" w:hint="eastAsia"/>
          <w:b/>
          <w:bCs/>
          <w:sz w:val="28"/>
          <w:szCs w:val="28"/>
        </w:rPr>
        <w:t>独立性检验</w:t>
      </w:r>
    </w:p>
    <w:p w14:paraId="18CA6E73" w14:textId="02B8A669" w:rsidR="00E459E0" w:rsidRPr="00D87E20" w:rsidRDefault="00E459E0" w:rsidP="00E459E0">
      <w:pPr>
        <w:spacing w:line="360" w:lineRule="auto"/>
        <w:rPr>
          <w:rFonts w:ascii="Times New Roman" w:hAnsi="Times New Roman"/>
          <w:bCs/>
          <w:szCs w:val="21"/>
        </w:rPr>
      </w:pPr>
      <w:r w:rsidRPr="002F55A2">
        <w:rPr>
          <w:rFonts w:ascii="Times New Roman" w:eastAsia="黑体" w:hAnsi="Times New Roman" w:hint="eastAsia"/>
          <w:b/>
          <w:bCs/>
          <w:szCs w:val="21"/>
        </w:rPr>
        <w:t>【教学内容】</w:t>
      </w:r>
      <w:r>
        <w:rPr>
          <w:rFonts w:ascii="Times New Roman" w:eastAsia="黑体" w:hAnsi="Times New Roman" w:hint="eastAsia"/>
          <w:b/>
          <w:bCs/>
          <w:szCs w:val="21"/>
        </w:rPr>
        <w:t xml:space="preserve"> </w:t>
      </w:r>
      <w:r>
        <w:rPr>
          <w:rFonts w:ascii="Times New Roman" w:hAnsi="Times New Roman" w:hint="eastAsia"/>
          <w:bCs/>
          <w:szCs w:val="21"/>
        </w:rPr>
        <w:t>独立性检验</w:t>
      </w:r>
    </w:p>
    <w:p w14:paraId="50D7560B" w14:textId="77777777" w:rsidR="00E459E0" w:rsidRDefault="00E459E0" w:rsidP="00E459E0">
      <w:pPr>
        <w:spacing w:line="360" w:lineRule="auto"/>
        <w:rPr>
          <w:rFonts w:ascii="Times New Roman" w:eastAsia="黑体" w:hAnsi="Times New Roman"/>
          <w:b/>
          <w:bCs/>
          <w:szCs w:val="21"/>
        </w:rPr>
      </w:pPr>
      <w:r w:rsidRPr="002F55A2">
        <w:rPr>
          <w:rFonts w:ascii="Times New Roman" w:eastAsia="黑体" w:hAnsi="Times New Roman" w:hint="eastAsia"/>
          <w:b/>
          <w:bCs/>
          <w:szCs w:val="21"/>
        </w:rPr>
        <w:t>【教学目标】</w:t>
      </w:r>
    </w:p>
    <w:p w14:paraId="65820456" w14:textId="0ABF248E" w:rsidR="00E459E0" w:rsidRPr="004D10A9" w:rsidRDefault="00E459E0" w:rsidP="00E459E0">
      <w:pPr>
        <w:spacing w:line="360" w:lineRule="auto"/>
        <w:ind w:firstLineChars="200" w:firstLine="422"/>
        <w:rPr>
          <w:b/>
          <w:bCs/>
          <w:color w:val="262626" w:themeColor="text1" w:themeTint="D9"/>
          <w:szCs w:val="21"/>
        </w:rPr>
      </w:pPr>
      <w:r>
        <w:rPr>
          <w:rFonts w:ascii="Times New Roman" w:eastAsia="黑体" w:hAnsi="Times New Roman" w:hint="eastAsia"/>
          <w:b/>
          <w:bCs/>
          <w:szCs w:val="21"/>
        </w:rPr>
        <w:t>（</w:t>
      </w:r>
      <w:r>
        <w:rPr>
          <w:rFonts w:ascii="Times New Roman" w:eastAsia="黑体" w:hAnsi="Times New Roman" w:hint="eastAsia"/>
          <w:b/>
          <w:bCs/>
          <w:szCs w:val="21"/>
        </w:rPr>
        <w:t>1</w:t>
      </w:r>
      <w:r>
        <w:rPr>
          <w:rFonts w:ascii="Times New Roman" w:eastAsia="黑体" w:hAnsi="Times New Roman" w:hint="eastAsia"/>
          <w:b/>
          <w:bCs/>
          <w:szCs w:val="21"/>
        </w:rPr>
        <w:t>）</w:t>
      </w:r>
      <w:r>
        <w:rPr>
          <w:b/>
          <w:bCs/>
          <w:color w:val="262626" w:themeColor="text1" w:themeTint="D9"/>
          <w:szCs w:val="21"/>
        </w:rPr>
        <w:t>知识目标：</w:t>
      </w:r>
      <w:r>
        <w:rPr>
          <w:rFonts w:ascii="宋体" w:hAnsi="宋体" w:hint="eastAsia"/>
          <w:szCs w:val="21"/>
        </w:rPr>
        <w:t>通过实例了解独立性检验的基本思想</w:t>
      </w:r>
    </w:p>
    <w:p w14:paraId="47ED5486" w14:textId="104BF970" w:rsidR="00E459E0" w:rsidRPr="005D66B7" w:rsidRDefault="00E459E0" w:rsidP="00E459E0">
      <w:pPr>
        <w:spacing w:line="360" w:lineRule="auto"/>
        <w:ind w:firstLineChars="200" w:firstLine="422"/>
        <w:rPr>
          <w:rFonts w:ascii="宋体" w:hAnsi="宋体"/>
          <w:szCs w:val="21"/>
        </w:rPr>
      </w:pPr>
      <w:r>
        <w:rPr>
          <w:rFonts w:hint="eastAsia"/>
          <w:b/>
          <w:bCs/>
          <w:color w:val="262626" w:themeColor="text1" w:themeTint="D9"/>
          <w:szCs w:val="21"/>
        </w:rPr>
        <w:t>（</w:t>
      </w:r>
      <w:r>
        <w:rPr>
          <w:rFonts w:hint="eastAsia"/>
          <w:b/>
          <w:bCs/>
          <w:color w:val="262626" w:themeColor="text1" w:themeTint="D9"/>
          <w:szCs w:val="21"/>
        </w:rPr>
        <w:t>2</w:t>
      </w:r>
      <w:r>
        <w:rPr>
          <w:rFonts w:hint="eastAsia"/>
          <w:b/>
          <w:bCs/>
          <w:color w:val="262626" w:themeColor="text1" w:themeTint="D9"/>
          <w:szCs w:val="21"/>
        </w:rPr>
        <w:t>）</w:t>
      </w:r>
      <w:r>
        <w:rPr>
          <w:b/>
          <w:bCs/>
          <w:color w:val="262626" w:themeColor="text1" w:themeTint="D9"/>
          <w:szCs w:val="21"/>
        </w:rPr>
        <w:t>能力目标：</w:t>
      </w:r>
      <w:r w:rsidRPr="005D66B7">
        <w:rPr>
          <w:rFonts w:ascii="宋体" w:hAnsi="宋体" w:hint="eastAsia"/>
          <w:szCs w:val="21"/>
        </w:rPr>
        <w:t>掌握独立性检验的基本步骤</w:t>
      </w:r>
    </w:p>
    <w:p w14:paraId="76D06720" w14:textId="59E140C9" w:rsidR="00E459E0" w:rsidRPr="00FE0A8F" w:rsidRDefault="00E459E0" w:rsidP="00E459E0">
      <w:pPr>
        <w:spacing w:line="360" w:lineRule="auto"/>
        <w:ind w:firstLineChars="200" w:firstLine="422"/>
        <w:rPr>
          <w:b/>
          <w:bCs/>
          <w:color w:val="262626" w:themeColor="text1" w:themeTint="D9"/>
          <w:szCs w:val="21"/>
        </w:rPr>
      </w:pPr>
      <w:r>
        <w:rPr>
          <w:rFonts w:hint="eastAsia"/>
          <w:b/>
          <w:bCs/>
          <w:color w:val="262626" w:themeColor="text1" w:themeTint="D9"/>
          <w:szCs w:val="21"/>
        </w:rPr>
        <w:t>（</w:t>
      </w:r>
      <w:r>
        <w:rPr>
          <w:rFonts w:hint="eastAsia"/>
          <w:b/>
          <w:bCs/>
          <w:color w:val="262626" w:themeColor="text1" w:themeTint="D9"/>
          <w:szCs w:val="21"/>
        </w:rPr>
        <w:t>3</w:t>
      </w:r>
      <w:r>
        <w:rPr>
          <w:rFonts w:hint="eastAsia"/>
          <w:b/>
          <w:bCs/>
          <w:color w:val="262626" w:themeColor="text1" w:themeTint="D9"/>
          <w:szCs w:val="21"/>
        </w:rPr>
        <w:t>）</w:t>
      </w:r>
      <w:r>
        <w:rPr>
          <w:b/>
          <w:bCs/>
          <w:color w:val="262626" w:themeColor="text1" w:themeTint="D9"/>
          <w:szCs w:val="21"/>
        </w:rPr>
        <w:t>素养目标：</w:t>
      </w:r>
      <w:r w:rsidRPr="005D66B7">
        <w:rPr>
          <w:rFonts w:ascii="宋体" w:hAnsi="宋体" w:hint="eastAsia"/>
          <w:szCs w:val="21"/>
        </w:rPr>
        <w:t>会用独立性检验解决简单的实际问题，提升数据分析能力。</w:t>
      </w:r>
    </w:p>
    <w:p w14:paraId="54F16960" w14:textId="548E8130" w:rsidR="00E459E0" w:rsidRDefault="00E459E0" w:rsidP="00E459E0">
      <w:pPr>
        <w:spacing w:line="360" w:lineRule="auto"/>
        <w:rPr>
          <w:rFonts w:ascii="Times New Roman" w:eastAsia="黑体" w:hAnsi="Times New Roman"/>
          <w:b/>
          <w:bCs/>
          <w:szCs w:val="21"/>
        </w:rPr>
      </w:pPr>
      <w:r w:rsidRPr="002F55A2">
        <w:rPr>
          <w:rFonts w:ascii="Times New Roman" w:eastAsia="黑体" w:hAnsi="Times New Roman" w:hint="eastAsia"/>
          <w:b/>
          <w:bCs/>
          <w:szCs w:val="21"/>
        </w:rPr>
        <w:t>【教学重</w:t>
      </w:r>
      <w:r>
        <w:rPr>
          <w:rFonts w:ascii="Times New Roman" w:eastAsia="黑体" w:hAnsi="Times New Roman" w:hint="eastAsia"/>
          <w:b/>
          <w:bCs/>
          <w:szCs w:val="21"/>
        </w:rPr>
        <w:t>点</w:t>
      </w:r>
      <w:r w:rsidRPr="002F55A2">
        <w:rPr>
          <w:rFonts w:ascii="Times New Roman" w:eastAsia="黑体" w:hAnsi="Times New Roman" w:hint="eastAsia"/>
          <w:b/>
          <w:bCs/>
          <w:szCs w:val="21"/>
        </w:rPr>
        <w:t>】</w:t>
      </w:r>
      <w:r w:rsidRPr="00E459E0">
        <w:rPr>
          <w:rFonts w:ascii="宋体" w:hAnsi="宋体" w:hint="eastAsia"/>
          <w:szCs w:val="21"/>
        </w:rPr>
        <w:t>独立性检验的思想方法</w:t>
      </w:r>
    </w:p>
    <w:p w14:paraId="4993E088" w14:textId="6C8653AF" w:rsidR="00E459E0" w:rsidRDefault="00E459E0" w:rsidP="00E459E0">
      <w:pPr>
        <w:spacing w:line="360" w:lineRule="auto"/>
        <w:rPr>
          <w:rFonts w:ascii="Times New Roman" w:hAnsi="Times New Roman"/>
        </w:rPr>
      </w:pPr>
      <w:r w:rsidRPr="002F55A2">
        <w:rPr>
          <w:rFonts w:ascii="Times New Roman" w:eastAsia="黑体" w:hAnsi="Times New Roman" w:hint="eastAsia"/>
          <w:b/>
          <w:bCs/>
          <w:szCs w:val="21"/>
        </w:rPr>
        <w:t>【</w:t>
      </w:r>
      <w:r w:rsidRPr="002F55A2">
        <w:rPr>
          <w:rFonts w:ascii="Times New Roman" w:eastAsia="黑体" w:hAnsi="Times New Roman"/>
          <w:b/>
          <w:bCs/>
          <w:szCs w:val="21"/>
        </w:rPr>
        <w:t>教学难点</w:t>
      </w:r>
      <w:r w:rsidRPr="002F55A2">
        <w:rPr>
          <w:rFonts w:ascii="Times New Roman" w:eastAsia="黑体" w:hAnsi="Times New Roman" w:hint="eastAsia"/>
          <w:b/>
          <w:bCs/>
          <w:szCs w:val="21"/>
        </w:rPr>
        <w:t>】</w:t>
      </w:r>
      <m:oMath>
        <m:sSup>
          <m:sSupPr>
            <m:ctrlPr>
              <w:rPr>
                <w:rFonts w:ascii="Cambria Math" w:hAnsi="Cambria Math"/>
                <w:i/>
              </w:rPr>
            </m:ctrlPr>
          </m:sSupPr>
          <m:e>
            <m:r>
              <w:rPr>
                <w:rFonts w:ascii="Cambria Math" w:hAnsi="Cambria Math"/>
              </w:rPr>
              <m:t>χ</m:t>
            </m:r>
          </m:e>
          <m:sup>
            <m:r>
              <w:rPr>
                <w:rFonts w:ascii="Cambria Math" w:hAnsi="Cambria Math"/>
              </w:rPr>
              <m:t>2</m:t>
            </m:r>
          </m:sup>
        </m:sSup>
      </m:oMath>
      <w:r>
        <w:rPr>
          <w:rFonts w:hint="eastAsia"/>
        </w:rPr>
        <w:t>统计量的导出和意义</w:t>
      </w:r>
      <w:r w:rsidRPr="00E3732A">
        <w:t>，独立性检验的思想和方法．</w:t>
      </w:r>
    </w:p>
    <w:p w14:paraId="4919927A" w14:textId="77777777" w:rsidR="00E459E0" w:rsidRPr="002F55A2" w:rsidRDefault="00E459E0" w:rsidP="00E459E0">
      <w:pPr>
        <w:spacing w:line="360" w:lineRule="auto"/>
        <w:rPr>
          <w:rFonts w:ascii="Times New Roman" w:eastAsia="黑体" w:hAnsi="Times New Roman"/>
          <w:b/>
          <w:bCs/>
          <w:szCs w:val="21"/>
        </w:rPr>
      </w:pPr>
      <w:r w:rsidRPr="002F55A2">
        <w:rPr>
          <w:rFonts w:ascii="Times New Roman" w:eastAsia="黑体" w:hAnsi="Times New Roman" w:hint="eastAsia"/>
          <w:b/>
          <w:bCs/>
          <w:szCs w:val="21"/>
        </w:rPr>
        <w:t>【教学过程】</w:t>
      </w:r>
    </w:p>
    <w:p w14:paraId="2AFAB486" w14:textId="77777777" w:rsidR="002341E0" w:rsidRPr="00830296" w:rsidRDefault="00000000" w:rsidP="002341E0">
      <w:pPr>
        <w:pStyle w:val="aa"/>
        <w:rPr>
          <w:b/>
          <w:bCs/>
        </w:rPr>
      </w:pPr>
      <w:r w:rsidRPr="00830296">
        <w:rPr>
          <w:rFonts w:hint="eastAsia"/>
          <w:b/>
          <w:bCs/>
        </w:rPr>
        <w:t>1</w:t>
      </w:r>
      <w:r w:rsidRPr="00830296">
        <w:rPr>
          <w:rFonts w:hint="eastAsia"/>
          <w:b/>
          <w:bCs/>
        </w:rPr>
        <w:t>．问题</w:t>
      </w:r>
      <w:r w:rsidR="00D914CC" w:rsidRPr="00830296">
        <w:rPr>
          <w:rFonts w:hint="eastAsia"/>
          <w:b/>
          <w:bCs/>
        </w:rPr>
        <w:t>引入</w:t>
      </w:r>
      <w:r w:rsidRPr="00830296">
        <w:rPr>
          <w:rFonts w:hint="eastAsia"/>
          <w:b/>
          <w:bCs/>
        </w:rPr>
        <w:t>及情境</w:t>
      </w:r>
      <w:r w:rsidR="00D914CC" w:rsidRPr="00830296">
        <w:rPr>
          <w:rFonts w:hint="eastAsia"/>
          <w:b/>
          <w:bCs/>
        </w:rPr>
        <w:t>架设</w:t>
      </w:r>
    </w:p>
    <w:p w14:paraId="6EEC3AEA" w14:textId="77777777" w:rsidR="000821C3" w:rsidRPr="002341E0" w:rsidRDefault="00000000" w:rsidP="002341E0">
      <w:pPr>
        <w:pStyle w:val="aa"/>
      </w:pPr>
      <w:r w:rsidRPr="002341E0">
        <w:tab/>
      </w:r>
      <w:r w:rsidR="001120A4">
        <w:t>(1)</w:t>
      </w:r>
      <w:r w:rsidR="001120A4">
        <w:rPr>
          <w:rFonts w:hint="eastAsia"/>
        </w:rPr>
        <w:t>旧知回顾：</w:t>
      </w:r>
      <w:r w:rsidRPr="002341E0">
        <w:rPr>
          <w:rFonts w:hint="eastAsia"/>
        </w:rPr>
        <w:t>在上一节课，我们学习了</w:t>
      </w:r>
      <w:r>
        <w:object w:dxaOrig="528" w:dyaOrig="264" w14:anchorId="7C6032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5pt;height:13pt" o:ole="">
            <v:imagedata r:id="rId9" o:title=""/>
          </v:shape>
          <o:OLEObject Type="Embed" ProgID="Equation.DSMT4" ShapeID="_x0000_i1025" DrawAspect="Content" ObjectID="_1727884674" r:id="rId10"/>
        </w:object>
      </w:r>
      <w:r w:rsidRPr="002341E0">
        <w:t>列联表</w:t>
      </w:r>
      <w:r w:rsidRPr="002341E0">
        <w:rPr>
          <w:rFonts w:hint="eastAsia"/>
        </w:rPr>
        <w:t>，由随机事件的稳定性，了解并</w:t>
      </w:r>
      <w:proofErr w:type="gramStart"/>
      <w:r w:rsidRPr="002341E0">
        <w:rPr>
          <w:rFonts w:hint="eastAsia"/>
        </w:rPr>
        <w:t>作出</w:t>
      </w:r>
      <w:proofErr w:type="gramEnd"/>
      <w:r w:rsidRPr="002341E0">
        <w:rPr>
          <w:rFonts w:hint="eastAsia"/>
        </w:rPr>
        <w:t>判断两个分类变量是否有关联，请同学们思考：用频率推断两个分类变量是否独立有什么缺点？</w:t>
      </w:r>
    </w:p>
    <w:p w14:paraId="779D12B9" w14:textId="77777777" w:rsidR="002341E0" w:rsidRDefault="00000000" w:rsidP="002341E0">
      <w:pPr>
        <w:pStyle w:val="aa"/>
      </w:pPr>
      <w:r>
        <w:tab/>
      </w:r>
      <w:r>
        <w:rPr>
          <w:rFonts w:hint="eastAsia"/>
        </w:rPr>
        <w:t>引导学生对频率与概率的比较，由频率具有随机性，与概率之间存在差异</w:t>
      </w:r>
      <w:r w:rsidR="001120A4">
        <w:rPr>
          <w:rFonts w:hint="eastAsia"/>
        </w:rPr>
        <w:t>；</w:t>
      </w:r>
    </w:p>
    <w:p w14:paraId="5FE43CD0" w14:textId="77777777" w:rsidR="00316AAF" w:rsidRDefault="00000000" w:rsidP="002341E0">
      <w:pPr>
        <w:pStyle w:val="aa"/>
      </w:pPr>
      <w:r>
        <w:tab/>
      </w:r>
      <w:r>
        <w:rPr>
          <w:rFonts w:hint="eastAsia"/>
        </w:rPr>
        <w:t>通过数据改变，由样本容量较小时，犯错误的概率较大</w:t>
      </w:r>
      <w:r w:rsidR="001120A4">
        <w:rPr>
          <w:rFonts w:hint="eastAsia"/>
        </w:rPr>
        <w:t>．</w:t>
      </w:r>
    </w:p>
    <w:p w14:paraId="51FDF045" w14:textId="77777777" w:rsidR="001120A4" w:rsidRDefault="00000000" w:rsidP="002341E0">
      <w:pPr>
        <w:pStyle w:val="aa"/>
      </w:pPr>
      <w:r>
        <w:tab/>
      </w:r>
      <w:r>
        <w:rPr>
          <w:rFonts w:hint="eastAsia"/>
        </w:rPr>
        <w:t>(</w:t>
      </w:r>
      <w:r>
        <w:t>2)</w:t>
      </w:r>
      <w:r>
        <w:rPr>
          <w:rFonts w:hint="eastAsia"/>
        </w:rPr>
        <w:t>问题激发：</w:t>
      </w:r>
      <w:r w:rsidRPr="001120A4">
        <w:rPr>
          <w:rFonts w:hint="eastAsia"/>
        </w:rPr>
        <w:t>有没有更合理的推断方法，同时也希望对出现的错误推断的概率一定的控制或估算？</w:t>
      </w:r>
      <w:r>
        <w:rPr>
          <w:rFonts w:hint="eastAsia"/>
        </w:rPr>
        <w:t>由概率知识分析，如果两个事件的独立，它们的充要条件是什么？</w:t>
      </w:r>
    </w:p>
    <w:p w14:paraId="15F778CF" w14:textId="77777777" w:rsidR="00D914CC" w:rsidRDefault="00000000" w:rsidP="002341E0">
      <w:pPr>
        <w:pStyle w:val="aa"/>
      </w:pPr>
      <w:r>
        <w:tab/>
      </w:r>
      <w:r>
        <w:rPr>
          <w:rFonts w:hint="eastAsia"/>
        </w:rPr>
        <w:t>我们需要更好的方法弥补因频率的随机性带来判断两个分类变量的不可靠性，改进提高判断的结论科学性与稳定性．如何改进提高，先回头</w:t>
      </w:r>
      <w:proofErr w:type="gramStart"/>
      <w:r>
        <w:rPr>
          <w:rFonts w:hint="eastAsia"/>
        </w:rPr>
        <w:t>看独立</w:t>
      </w:r>
      <w:proofErr w:type="gramEnd"/>
      <w:r>
        <w:rPr>
          <w:rFonts w:hint="eastAsia"/>
        </w:rPr>
        <w:t>事件，我们已知道，事件</w:t>
      </w:r>
      <w:r>
        <w:object w:dxaOrig="224" w:dyaOrig="240" w14:anchorId="117BC70F">
          <v:shape id="_x0000_i1026" type="#_x0000_t75" style="width:11pt;height:12pt" o:ole="">
            <v:imagedata r:id="rId11" o:title=""/>
          </v:shape>
          <o:OLEObject Type="Embed" ProgID="Equation.DSMT4" ShapeID="_x0000_i1026" DrawAspect="Content" ObjectID="_1727884675" r:id="rId12"/>
        </w:object>
      </w:r>
      <w:r>
        <w:rPr>
          <w:rFonts w:hint="eastAsia"/>
        </w:rPr>
        <w:t>与事件</w:t>
      </w:r>
      <w:r>
        <w:object w:dxaOrig="224" w:dyaOrig="240" w14:anchorId="5490524E">
          <v:shape id="_x0000_i1027" type="#_x0000_t75" style="width:11pt;height:12pt" o:ole="">
            <v:imagedata r:id="rId13" o:title=""/>
          </v:shape>
          <o:OLEObject Type="Embed" ProgID="Equation.DSMT4" ShapeID="_x0000_i1027" DrawAspect="Content" ObjectID="_1727884676" r:id="rId14"/>
        </w:object>
      </w:r>
      <w:r>
        <w:rPr>
          <w:rFonts w:hint="eastAsia"/>
        </w:rPr>
        <w:t>独立的充要条件是</w:t>
      </w:r>
      <w:r>
        <w:object w:dxaOrig="1904" w:dyaOrig="296" w14:anchorId="3FB25B98">
          <v:shape id="_x0000_i1028" type="#_x0000_t75" style="width:95pt;height:15pt" o:ole="">
            <v:imagedata r:id="rId15" o:title=""/>
          </v:shape>
          <o:OLEObject Type="Embed" ProgID="Equation.DSMT4" ShapeID="_x0000_i1028" DrawAspect="Content" ObjectID="_1727884677" r:id="rId16"/>
        </w:object>
      </w:r>
      <w:r>
        <w:rPr>
          <w:rFonts w:hint="eastAsia"/>
        </w:rPr>
        <w:t>，这与两个分类变量的频率之间又有什么样的联系呢？</w:t>
      </w:r>
    </w:p>
    <w:p w14:paraId="51E26CB3" w14:textId="77777777" w:rsidR="00D914CC" w:rsidRPr="00830296" w:rsidRDefault="00000000" w:rsidP="002341E0">
      <w:pPr>
        <w:pStyle w:val="aa"/>
        <w:rPr>
          <w:b/>
          <w:bCs/>
        </w:rPr>
      </w:pPr>
      <w:r w:rsidRPr="00830296">
        <w:rPr>
          <w:b/>
          <w:bCs/>
        </w:rPr>
        <w:t>2</w:t>
      </w:r>
      <w:r w:rsidRPr="00830296">
        <w:rPr>
          <w:rFonts w:hint="eastAsia"/>
          <w:b/>
          <w:bCs/>
        </w:rPr>
        <w:t>．教师引导分析</w:t>
      </w:r>
      <w:r w:rsidR="00C168CD" w:rsidRPr="00830296">
        <w:rPr>
          <w:rFonts w:hint="eastAsia"/>
          <w:b/>
          <w:bCs/>
        </w:rPr>
        <w:t>与学生</w:t>
      </w:r>
      <w:r w:rsidRPr="00830296">
        <w:rPr>
          <w:rFonts w:hint="eastAsia"/>
          <w:b/>
          <w:bCs/>
        </w:rPr>
        <w:t>合作</w:t>
      </w:r>
      <w:r w:rsidR="00C168CD" w:rsidRPr="00830296">
        <w:rPr>
          <w:rFonts w:hint="eastAsia"/>
          <w:b/>
          <w:bCs/>
        </w:rPr>
        <w:t>探究</w:t>
      </w:r>
    </w:p>
    <w:p w14:paraId="7670DE26" w14:textId="77777777" w:rsidR="00C168CD" w:rsidRDefault="00000000" w:rsidP="00255E34">
      <w:pPr>
        <w:pStyle w:val="aa"/>
      </w:pPr>
      <w:r w:rsidRPr="00255E34">
        <w:tab/>
      </w:r>
      <w:r w:rsidRPr="00255E34">
        <w:rPr>
          <w:rFonts w:hint="eastAsia"/>
        </w:rPr>
        <w:t>我们将两个分类变量的列联表抽象简化</w:t>
      </w:r>
      <w:r w:rsidR="00255E34" w:rsidRPr="00255E34">
        <w:rPr>
          <w:rFonts w:hint="eastAsia"/>
        </w:rPr>
        <w:t>，</w:t>
      </w:r>
      <w:r w:rsidRPr="00255E34">
        <w:rPr>
          <w:rFonts w:hint="eastAsia"/>
        </w:rPr>
        <w:t>以</w:t>
      </w:r>
      <w:r w:rsidRPr="00255E34">
        <w:rPr>
          <w:rFonts w:hint="eastAsia"/>
        </w:rPr>
        <w:t>0</w:t>
      </w:r>
      <w:r w:rsidRPr="00255E34">
        <w:rPr>
          <w:rFonts w:hint="eastAsia"/>
        </w:rPr>
        <w:t>，</w:t>
      </w:r>
      <w:r w:rsidRPr="00255E34">
        <w:rPr>
          <w:rFonts w:hint="eastAsia"/>
        </w:rPr>
        <w:t>1</w:t>
      </w:r>
      <w:r w:rsidRPr="00255E34">
        <w:rPr>
          <w:rFonts w:hint="eastAsia"/>
        </w:rPr>
        <w:t>分别表示事件发生的两种结果，</w:t>
      </w:r>
      <w:r w:rsidR="00255E34" w:rsidRPr="00255E34">
        <w:rPr>
          <w:rFonts w:hint="eastAsia"/>
        </w:rPr>
        <w:t>如下表所示，独立的另一层含义，即我们需要了解事件</w:t>
      </w:r>
      <w:r>
        <w:object w:dxaOrig="664" w:dyaOrig="296" w14:anchorId="3870A738">
          <v:shape id="_x0000_i1029" type="#_x0000_t75" style="width:33pt;height:15pt" o:ole="">
            <v:imagedata r:id="rId17" o:title=""/>
          </v:shape>
          <o:OLEObject Type="Embed" ProgID="Equation.DSMT4" ShapeID="_x0000_i1029" DrawAspect="Content" ObjectID="_1727884678" r:id="rId18"/>
        </w:object>
      </w:r>
      <w:r w:rsidR="00255E34" w:rsidRPr="00255E34">
        <w:rPr>
          <w:rFonts w:hint="eastAsia"/>
        </w:rPr>
        <w:t>与</w:t>
      </w:r>
      <w:r>
        <w:object w:dxaOrig="664" w:dyaOrig="296" w14:anchorId="54CBD061">
          <v:shape id="_x0000_i1030" type="#_x0000_t75" style="width:33pt;height:15pt" o:ole="">
            <v:imagedata r:id="rId19" o:title=""/>
          </v:shape>
          <o:OLEObject Type="Embed" ProgID="Equation.DSMT4" ShapeID="_x0000_i1030" DrawAspect="Content" ObjectID="_1727884679" r:id="rId20"/>
        </w:object>
      </w:r>
      <w:r w:rsidR="00255E34" w:rsidRPr="00255E34">
        <w:rPr>
          <w:rFonts w:hint="eastAsia"/>
        </w:rPr>
        <w:t>是否存在关联？</w:t>
      </w:r>
    </w:p>
    <w:p w14:paraId="630750D0" w14:textId="77777777" w:rsidR="003A3776" w:rsidRDefault="00000000" w:rsidP="003A3776">
      <w:pPr>
        <w:pStyle w:val="aa"/>
        <w:jc w:val="center"/>
      </w:pPr>
      <w:r>
        <w:rPr>
          <w:noProof/>
        </w:rPr>
        <w:drawing>
          <wp:inline distT="0" distB="0" distL="0" distR="0" wp14:anchorId="2A060C8E" wp14:editId="451C6BF7">
            <wp:extent cx="3211463" cy="1260000"/>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211463" cy="1260000"/>
                    </a:xfrm>
                    <a:prstGeom prst="rect">
                      <a:avLst/>
                    </a:prstGeom>
                  </pic:spPr>
                </pic:pic>
              </a:graphicData>
            </a:graphic>
          </wp:inline>
        </w:drawing>
      </w:r>
    </w:p>
    <w:p w14:paraId="2AB422E4" w14:textId="77777777" w:rsidR="00830296" w:rsidRPr="003A3776" w:rsidRDefault="00000000" w:rsidP="003A3776">
      <w:pPr>
        <w:pStyle w:val="aa"/>
      </w:pPr>
      <w:r w:rsidRPr="003A3776">
        <w:tab/>
      </w:r>
      <w:r w:rsidRPr="003A3776">
        <w:rPr>
          <w:rFonts w:hint="eastAsia"/>
        </w:rPr>
        <w:t>我们知道</w:t>
      </w:r>
      <w:r>
        <w:object w:dxaOrig="680" w:dyaOrig="296" w14:anchorId="6E66CE66">
          <v:shape id="_x0000_i1031" type="#_x0000_t75" style="width:34pt;height:15pt" o:ole="">
            <v:imagedata r:id="rId22" o:title=""/>
          </v:shape>
          <o:OLEObject Type="Embed" ProgID="Equation.DSMT4" ShapeID="_x0000_i1031" DrawAspect="Content" ObjectID="_1727884680" r:id="rId23"/>
        </w:object>
      </w:r>
      <w:r w:rsidRPr="003A3776">
        <w:rPr>
          <w:rFonts w:hint="eastAsia"/>
        </w:rPr>
        <w:t>与</w:t>
      </w:r>
      <w:r>
        <w:object w:dxaOrig="664" w:dyaOrig="296" w14:anchorId="79091FEE">
          <v:shape id="_x0000_i1032" type="#_x0000_t75" style="width:33pt;height:15pt" o:ole="">
            <v:imagedata r:id="rId24" o:title=""/>
          </v:shape>
          <o:OLEObject Type="Embed" ProgID="Equation.DSMT4" ShapeID="_x0000_i1032" DrawAspect="Content" ObjectID="_1727884681" r:id="rId25"/>
        </w:object>
      </w:r>
      <w:r w:rsidRPr="003A3776">
        <w:rPr>
          <w:rFonts w:hint="eastAsia"/>
        </w:rPr>
        <w:t>不独立，互为对立事件，</w:t>
      </w:r>
      <w:r>
        <w:object w:dxaOrig="704" w:dyaOrig="296" w14:anchorId="6E1AD77B">
          <v:shape id="_x0000_i1033" type="#_x0000_t75" style="width:35pt;height:15pt" o:ole="">
            <v:imagedata r:id="rId26" o:title=""/>
          </v:shape>
          <o:OLEObject Type="Embed" ProgID="Equation.DSMT4" ShapeID="_x0000_i1033" DrawAspect="Content" ObjectID="_1727884682" r:id="rId27"/>
        </w:object>
      </w:r>
      <w:r w:rsidRPr="003A3776">
        <w:rPr>
          <w:rFonts w:hint="eastAsia"/>
        </w:rPr>
        <w:t>与</w:t>
      </w:r>
      <w:r>
        <w:object w:dxaOrig="664" w:dyaOrig="296" w14:anchorId="16C98ACA">
          <v:shape id="_x0000_i1034" type="#_x0000_t75" style="width:33pt;height:15pt" o:ole="">
            <v:imagedata r:id="rId28" o:title=""/>
          </v:shape>
          <o:OLEObject Type="Embed" ProgID="Equation.DSMT4" ShapeID="_x0000_i1034" DrawAspect="Content" ObjectID="_1727884683" r:id="rId29"/>
        </w:object>
      </w:r>
      <w:r w:rsidRPr="003A3776">
        <w:rPr>
          <w:rFonts w:hint="eastAsia"/>
        </w:rPr>
        <w:t>不独立，互为对立事件．</w:t>
      </w:r>
    </w:p>
    <w:p w14:paraId="5BAB4ACF" w14:textId="77777777" w:rsidR="00255E34" w:rsidRPr="003A3776" w:rsidRDefault="00000000" w:rsidP="003A3776">
      <w:pPr>
        <w:pStyle w:val="aa"/>
      </w:pPr>
      <w:r w:rsidRPr="003A3776">
        <w:tab/>
      </w:r>
      <w:r w:rsidRPr="003A3776">
        <w:rPr>
          <w:rFonts w:hint="eastAsia"/>
        </w:rPr>
        <w:t>我们需要判断下面的假定关系</w:t>
      </w:r>
      <w:r>
        <w:object w:dxaOrig="344" w:dyaOrig="360" w14:anchorId="4CDE19A9">
          <v:shape id="_x0000_i1035" type="#_x0000_t75" style="width:17pt;height:18pt" o:ole="">
            <v:imagedata r:id="rId30" o:title=""/>
          </v:shape>
          <o:OLEObject Type="Embed" ProgID="Equation.DSMT4" ShapeID="_x0000_i1035" DrawAspect="Content" ObjectID="_1727884684" r:id="rId31"/>
        </w:object>
      </w:r>
      <w:r w:rsidRPr="003A3776">
        <w:rPr>
          <w:rFonts w:hint="eastAsia"/>
        </w:rPr>
        <w:t>：</w:t>
      </w:r>
      <w:r>
        <w:object w:dxaOrig="3280" w:dyaOrig="344" w14:anchorId="7F8B3DA9">
          <v:shape id="_x0000_i1036" type="#_x0000_t75" style="width:164pt;height:17pt" o:ole="">
            <v:imagedata r:id="rId32" o:title=""/>
          </v:shape>
          <o:OLEObject Type="Embed" ProgID="Equation.DSMT4" ShapeID="_x0000_i1036" DrawAspect="Content" ObjectID="_1727884685" r:id="rId33"/>
        </w:object>
      </w:r>
      <w:r w:rsidRPr="003A3776">
        <w:rPr>
          <w:rFonts w:hint="eastAsia"/>
        </w:rPr>
        <w:t>是否成立？</w:t>
      </w:r>
    </w:p>
    <w:p w14:paraId="5561DA10" w14:textId="77777777" w:rsidR="00446488" w:rsidRPr="003A3776" w:rsidRDefault="00000000" w:rsidP="003A3776">
      <w:pPr>
        <w:pStyle w:val="aa"/>
      </w:pPr>
      <w:r w:rsidRPr="003A3776">
        <w:tab/>
      </w:r>
      <w:r w:rsidRPr="003A3776">
        <w:rPr>
          <w:rFonts w:hint="eastAsia"/>
        </w:rPr>
        <w:t>通常称</w:t>
      </w:r>
      <w:r>
        <w:object w:dxaOrig="344" w:dyaOrig="360" w14:anchorId="1BC9715C">
          <v:shape id="_x0000_i1037" type="#_x0000_t75" style="width:17pt;height:18pt" o:ole="">
            <v:imagedata r:id="rId34" o:title=""/>
          </v:shape>
          <o:OLEObject Type="Embed" ProgID="Equation.DSMT4" ShapeID="_x0000_i1037" DrawAspect="Content" ObjectID="_1727884686" r:id="rId35"/>
        </w:object>
      </w:r>
      <w:r w:rsidRPr="003A3776">
        <w:rPr>
          <w:rFonts w:hint="eastAsia"/>
        </w:rPr>
        <w:t>为</w:t>
      </w:r>
      <w:r w:rsidRPr="003A3776">
        <w:rPr>
          <w:rFonts w:hint="eastAsia"/>
          <w:b/>
          <w:bCs/>
        </w:rPr>
        <w:t>零假设或原假设</w:t>
      </w:r>
      <w:r w:rsidRPr="003A3776">
        <w:rPr>
          <w:rFonts w:hint="eastAsia"/>
        </w:rPr>
        <w:t>(nullhypothesis)</w:t>
      </w:r>
      <w:r w:rsidRPr="003A3776">
        <w:rPr>
          <w:rFonts w:hint="eastAsia"/>
        </w:rPr>
        <w:t>．</w:t>
      </w:r>
    </w:p>
    <w:p w14:paraId="25F7831D" w14:textId="77777777" w:rsidR="00255E34" w:rsidRPr="003A3776" w:rsidRDefault="00000000" w:rsidP="003A3776">
      <w:pPr>
        <w:pStyle w:val="aa"/>
      </w:pPr>
      <w:r w:rsidRPr="003A3776">
        <w:tab/>
      </w:r>
      <w:r w:rsidRPr="003A3776">
        <w:rPr>
          <w:rFonts w:hint="eastAsia"/>
        </w:rPr>
        <w:t>这里，</w:t>
      </w:r>
      <w:r>
        <w:object w:dxaOrig="1584" w:dyaOrig="344" w14:anchorId="1A0E9EBB">
          <v:shape id="_x0000_i1038" type="#_x0000_t75" style="width:79pt;height:17pt" o:ole="">
            <v:imagedata r:id="rId36" o:title=""/>
          </v:shape>
          <o:OLEObject Type="Embed" ProgID="Equation.DSMT4" ShapeID="_x0000_i1038" DrawAspect="Content" ObjectID="_1727884687" r:id="rId37"/>
        </w:object>
      </w:r>
      <w:r w:rsidRPr="003A3776">
        <w:rPr>
          <w:rFonts w:hint="eastAsia"/>
        </w:rPr>
        <w:t>表示从</w:t>
      </w:r>
      <w:r>
        <w:object w:dxaOrig="824" w:dyaOrig="320" w14:anchorId="3DEC2A46">
          <v:shape id="_x0000_i1039" type="#_x0000_t75" style="width:41pt;height:16pt" o:ole="">
            <v:imagedata r:id="rId38" o:title=""/>
          </v:shape>
          <o:OLEObject Type="Embed" ProgID="Equation.DSMT4" ShapeID="_x0000_i1039" DrawAspect="Content" ObjectID="_1727884688" r:id="rId39"/>
        </w:object>
      </w:r>
      <w:r w:rsidRPr="003A3776">
        <w:rPr>
          <w:rFonts w:hint="eastAsia"/>
        </w:rPr>
        <w:t>中随机选取一个样本点，该样本点属于</w:t>
      </w:r>
      <w:r>
        <w:object w:dxaOrig="1384" w:dyaOrig="320" w14:anchorId="281E9E11">
          <v:shape id="_x0000_i1040" type="#_x0000_t75" style="width:69pt;height:16pt" o:ole="">
            <v:imagedata r:id="rId40" o:title=""/>
          </v:shape>
          <o:OLEObject Type="Embed" ProgID="Equation.DSMT4" ShapeID="_x0000_i1040" DrawAspect="Content" ObjectID="_1727884689" r:id="rId41"/>
        </w:object>
      </w:r>
      <w:r w:rsidRPr="003A3776">
        <w:rPr>
          <w:rFonts w:hint="eastAsia"/>
        </w:rPr>
        <w:t>的概率；而</w:t>
      </w:r>
      <w:r>
        <w:object w:dxaOrig="1536" w:dyaOrig="344" w14:anchorId="39A2B576">
          <v:shape id="_x0000_i1041" type="#_x0000_t75" style="width:77pt;height:17pt" o:ole="">
            <v:imagedata r:id="rId42" o:title=""/>
          </v:shape>
          <o:OLEObject Type="Embed" ProgID="Equation.DSMT4" ShapeID="_x0000_i1041" DrawAspect="Content" ObjectID="_1727884690" r:id="rId43"/>
        </w:object>
      </w:r>
      <w:r w:rsidRPr="003A3776">
        <w:rPr>
          <w:rFonts w:hint="eastAsia"/>
        </w:rPr>
        <w:t>表示从</w:t>
      </w:r>
      <w:r>
        <w:object w:dxaOrig="784" w:dyaOrig="320" w14:anchorId="32184E0E">
          <v:shape id="_x0000_i1042" type="#_x0000_t75" style="width:39pt;height:16pt" o:ole="">
            <v:imagedata r:id="rId44" o:title=""/>
          </v:shape>
          <o:OLEObject Type="Embed" ProgID="Equation.DSMT4" ShapeID="_x0000_i1042" DrawAspect="Content" ObjectID="_1727884691" r:id="rId45"/>
        </w:object>
      </w:r>
      <w:r w:rsidRPr="003A3776">
        <w:rPr>
          <w:rFonts w:hint="eastAsia"/>
        </w:rPr>
        <w:t>中随机选取一个样本点，该样本点属于</w:t>
      </w:r>
      <w:r>
        <w:object w:dxaOrig="1240" w:dyaOrig="296" w14:anchorId="69772EEC">
          <v:shape id="_x0000_i1043" type="#_x0000_t75" style="width:62pt;height:15pt" o:ole="">
            <v:imagedata r:id="rId46" o:title=""/>
          </v:shape>
          <o:OLEObject Type="Embed" ProgID="Equation.DSMT4" ShapeID="_x0000_i1043" DrawAspect="Content" ObjectID="_1727884692" r:id="rId47"/>
        </w:object>
      </w:r>
      <w:r w:rsidRPr="003A3776">
        <w:rPr>
          <w:rFonts w:hint="eastAsia"/>
        </w:rPr>
        <w:t>的概率．</w:t>
      </w:r>
    </w:p>
    <w:p w14:paraId="236DA735" w14:textId="77777777" w:rsidR="00255E34" w:rsidRDefault="00000000" w:rsidP="00255E34">
      <w:pPr>
        <w:pStyle w:val="aa"/>
      </w:pPr>
      <w:r>
        <w:tab/>
      </w:r>
      <w:r w:rsidRPr="00255E34">
        <w:rPr>
          <w:rFonts w:hint="eastAsia"/>
        </w:rPr>
        <w:t>由条件概率的定义可知，零假设</w:t>
      </w:r>
      <w:r>
        <w:object w:dxaOrig="344" w:dyaOrig="360" w14:anchorId="1C500AA6">
          <v:shape id="_x0000_i1044" type="#_x0000_t75" style="width:17pt;height:18pt" o:ole="">
            <v:imagedata r:id="rId48" o:title=""/>
          </v:shape>
          <o:OLEObject Type="Embed" ProgID="Equation.DSMT4" ShapeID="_x0000_i1044" DrawAspect="Content" ObjectID="_1727884693" r:id="rId49"/>
        </w:object>
      </w:r>
      <w:r w:rsidRPr="00255E34">
        <w:rPr>
          <w:rFonts w:hint="eastAsia"/>
        </w:rPr>
        <w:t>等价于</w:t>
      </w:r>
      <w:r>
        <w:object w:dxaOrig="2176" w:dyaOrig="296" w14:anchorId="45B53FE5">
          <v:shape id="_x0000_i1045" type="#_x0000_t75" style="width:109pt;height:15pt" o:ole="">
            <v:imagedata r:id="rId50" o:title=""/>
          </v:shape>
          <o:OLEObject Type="Embed" ProgID="Equation.DSMT4" ShapeID="_x0000_i1045" DrawAspect="Content" ObjectID="_1727884694" r:id="rId51"/>
        </w:object>
      </w:r>
      <w:r w:rsidRPr="00255E34">
        <w:rPr>
          <w:rFonts w:hint="eastAsia"/>
        </w:rPr>
        <w:t>．</w:t>
      </w:r>
    </w:p>
    <w:p w14:paraId="40B47485" w14:textId="77777777" w:rsidR="000E67DF" w:rsidRDefault="00000000" w:rsidP="000E67DF">
      <w:pPr>
        <w:pStyle w:val="aa"/>
      </w:pPr>
      <w:r>
        <w:lastRenderedPageBreak/>
        <w:tab/>
      </w:r>
      <w:r>
        <w:rPr>
          <w:position w:val="-4"/>
        </w:rPr>
        <w:object w:dxaOrig="3560" w:dyaOrig="664" w14:anchorId="556119DE">
          <v:shape id="_x0000_i1046" type="#_x0000_t75" style="width:178pt;height:33pt" o:ole="">
            <v:imagedata r:id="rId52" o:title=""/>
          </v:shape>
          <o:OLEObject Type="Embed" ProgID="Equation.DSMT4" ShapeID="_x0000_i1046" DrawAspect="Content" ObjectID="_1727884695" r:id="rId53"/>
        </w:object>
      </w:r>
    </w:p>
    <w:p w14:paraId="65E6EB1B" w14:textId="77777777" w:rsidR="000E67DF" w:rsidRDefault="00000000" w:rsidP="000E67DF">
      <w:pPr>
        <w:pStyle w:val="aa"/>
      </w:pPr>
      <w:r>
        <w:tab/>
      </w:r>
      <w:r>
        <w:rPr>
          <w:position w:val="-4"/>
        </w:rPr>
        <w:object w:dxaOrig="4560" w:dyaOrig="664" w14:anchorId="092A4626">
          <v:shape id="_x0000_i1047" type="#_x0000_t75" style="width:228pt;height:33pt" o:ole="">
            <v:imagedata r:id="rId54" o:title=""/>
          </v:shape>
          <o:OLEObject Type="Embed" ProgID="Equation.DSMT4" ShapeID="_x0000_i1047" DrawAspect="Content" ObjectID="_1727884696" r:id="rId55"/>
        </w:object>
      </w:r>
    </w:p>
    <w:p w14:paraId="66D64E03" w14:textId="77777777" w:rsidR="000E67DF" w:rsidRDefault="00000000" w:rsidP="000E67DF">
      <w:pPr>
        <w:pStyle w:val="aa"/>
      </w:pPr>
      <w:r>
        <w:tab/>
      </w:r>
      <w:r>
        <w:rPr>
          <w:position w:val="-4"/>
        </w:rPr>
        <w:object w:dxaOrig="7467" w:dyaOrig="320" w14:anchorId="35D1D3E1">
          <v:shape id="_x0000_i1048" type="#_x0000_t75" style="width:373.5pt;height:16pt" o:ole="">
            <v:imagedata r:id="rId56" o:title=""/>
          </v:shape>
          <o:OLEObject Type="Embed" ProgID="Equation.DSMT4" ShapeID="_x0000_i1048" DrawAspect="Content" ObjectID="_1727884697" r:id="rId57"/>
        </w:object>
      </w:r>
    </w:p>
    <w:p w14:paraId="467BB5D0" w14:textId="77777777" w:rsidR="00B94574" w:rsidRDefault="00000000" w:rsidP="000E67DF">
      <w:pPr>
        <w:pStyle w:val="aa"/>
      </w:pPr>
      <w:r>
        <w:tab/>
      </w:r>
      <w:r>
        <w:rPr>
          <w:position w:val="-4"/>
        </w:rPr>
        <w:object w:dxaOrig="3824" w:dyaOrig="320" w14:anchorId="4DBA41CB">
          <v:shape id="_x0000_i1049" type="#_x0000_t75" style="width:191pt;height:16pt" o:ole="">
            <v:imagedata r:id="rId58" o:title=""/>
          </v:shape>
          <o:OLEObject Type="Embed" ProgID="Equation.DSMT4" ShapeID="_x0000_i1049" DrawAspect="Content" ObjectID="_1727884698" r:id="rId59"/>
        </w:object>
      </w:r>
      <w:r w:rsidR="00D268E8">
        <w:rPr>
          <w:rFonts w:hint="eastAsia"/>
        </w:rPr>
        <w:t>；</w:t>
      </w:r>
    </w:p>
    <w:p w14:paraId="12FAB58C" w14:textId="77777777" w:rsidR="00A812FC" w:rsidRPr="0003598F" w:rsidRDefault="00000000" w:rsidP="000E67DF">
      <w:pPr>
        <w:pStyle w:val="aa"/>
        <w:rPr>
          <w:b/>
          <w:bCs/>
        </w:rPr>
      </w:pPr>
      <w:r w:rsidRPr="0003598F">
        <w:rPr>
          <w:b/>
          <w:bCs/>
        </w:rPr>
        <w:tab/>
      </w:r>
      <w:r w:rsidR="00D268E8" w:rsidRPr="0003598F">
        <w:rPr>
          <w:rFonts w:hint="eastAsia"/>
          <w:b/>
          <w:bCs/>
        </w:rPr>
        <w:t>同理：</w:t>
      </w:r>
      <w:r w:rsidRPr="0003598F">
        <w:rPr>
          <w:rFonts w:hint="eastAsia"/>
          <w:b/>
          <w:bCs/>
        </w:rPr>
        <w:t>独立含义的全解</w:t>
      </w:r>
      <w:r w:rsidR="00D268E8" w:rsidRPr="0003598F">
        <w:rPr>
          <w:rFonts w:hint="eastAsia"/>
          <w:b/>
          <w:bCs/>
        </w:rPr>
        <w:t>(</w:t>
      </w:r>
      <w:r w:rsidR="00D268E8" w:rsidRPr="0003598F">
        <w:rPr>
          <w:rFonts w:hint="eastAsia"/>
          <w:b/>
          <w:bCs/>
        </w:rPr>
        <w:t>展示</w:t>
      </w:r>
      <w:r w:rsidR="00D268E8" w:rsidRPr="0003598F">
        <w:rPr>
          <w:b/>
          <w:bCs/>
        </w:rPr>
        <w:t>)</w:t>
      </w:r>
    </w:p>
    <w:p w14:paraId="37136C30" w14:textId="77777777" w:rsidR="00A812FC" w:rsidRDefault="00000000" w:rsidP="00A812FC">
      <w:pPr>
        <w:pStyle w:val="aa"/>
      </w:pPr>
      <w:r>
        <w:tab/>
      </w:r>
      <w:r>
        <w:rPr>
          <w:position w:val="-4"/>
        </w:rPr>
        <w:object w:dxaOrig="824" w:dyaOrig="320" w14:anchorId="7D7AE787">
          <v:shape id="_x0000_i1050" type="#_x0000_t75" style="width:41pt;height:16pt" o:ole="">
            <v:imagedata r:id="rId60" o:title=""/>
          </v:shape>
          <o:OLEObject Type="Embed" ProgID="Equation.DSMT4" ShapeID="_x0000_i1050" DrawAspect="Content" ObjectID="_1727884699" r:id="rId61"/>
        </w:object>
      </w:r>
      <w:r>
        <w:rPr>
          <w:rFonts w:hint="eastAsia"/>
        </w:rPr>
        <w:t>与</w:t>
      </w:r>
      <w:r>
        <w:rPr>
          <w:position w:val="-4"/>
        </w:rPr>
        <w:object w:dxaOrig="760" w:dyaOrig="320" w14:anchorId="6F111DA0">
          <v:shape id="_x0000_i1051" type="#_x0000_t75" style="width:38pt;height:16pt" o:ole="">
            <v:imagedata r:id="rId62" o:title=""/>
          </v:shape>
          <o:OLEObject Type="Embed" ProgID="Equation.DSMT4" ShapeID="_x0000_i1051" DrawAspect="Content" ObjectID="_1727884700" r:id="rId63"/>
        </w:object>
      </w:r>
      <w:r>
        <w:rPr>
          <w:rFonts w:hint="eastAsia"/>
        </w:rPr>
        <w:t>独立</w:t>
      </w:r>
      <w:r>
        <w:rPr>
          <w:position w:val="-4"/>
        </w:rPr>
        <w:object w:dxaOrig="3984" w:dyaOrig="320" w14:anchorId="7EAA7F6D">
          <v:shape id="_x0000_i1052" type="#_x0000_t75" style="width:199pt;height:16pt" o:ole="">
            <v:imagedata r:id="rId64" o:title=""/>
          </v:shape>
          <o:OLEObject Type="Embed" ProgID="Equation.DSMT4" ShapeID="_x0000_i1052" DrawAspect="Content" ObjectID="_1727884701" r:id="rId65"/>
        </w:object>
      </w:r>
      <w:r>
        <w:rPr>
          <w:rFonts w:hint="eastAsia"/>
        </w:rPr>
        <w:t>；</w:t>
      </w:r>
    </w:p>
    <w:p w14:paraId="7F2A4D58" w14:textId="77777777" w:rsidR="00A812FC" w:rsidRDefault="00000000" w:rsidP="00A812FC">
      <w:pPr>
        <w:pStyle w:val="aa"/>
      </w:pPr>
      <w:r>
        <w:tab/>
      </w:r>
      <w:r>
        <w:rPr>
          <w:position w:val="-4"/>
        </w:rPr>
        <w:object w:dxaOrig="824" w:dyaOrig="320" w14:anchorId="6DE785FC">
          <v:shape id="_x0000_i1053" type="#_x0000_t75" style="width:41pt;height:16pt" o:ole="">
            <v:imagedata r:id="rId66" o:title=""/>
          </v:shape>
          <o:OLEObject Type="Embed" ProgID="Equation.DSMT4" ShapeID="_x0000_i1053" DrawAspect="Content" ObjectID="_1727884702" r:id="rId67"/>
        </w:object>
      </w:r>
      <w:r>
        <w:rPr>
          <w:rFonts w:hint="eastAsia"/>
        </w:rPr>
        <w:t>与</w:t>
      </w:r>
      <w:r>
        <w:rPr>
          <w:position w:val="-4"/>
        </w:rPr>
        <w:object w:dxaOrig="736" w:dyaOrig="320" w14:anchorId="660C0B75">
          <v:shape id="_x0000_i1054" type="#_x0000_t75" style="width:37pt;height:16pt" o:ole="">
            <v:imagedata r:id="rId68" o:title=""/>
          </v:shape>
          <o:OLEObject Type="Embed" ProgID="Equation.DSMT4" ShapeID="_x0000_i1054" DrawAspect="Content" ObjectID="_1727884703" r:id="rId69"/>
        </w:object>
      </w:r>
      <w:r>
        <w:rPr>
          <w:rFonts w:hint="eastAsia"/>
        </w:rPr>
        <w:t>独立</w:t>
      </w:r>
      <w:r>
        <w:rPr>
          <w:position w:val="-4"/>
        </w:rPr>
        <w:object w:dxaOrig="3904" w:dyaOrig="320" w14:anchorId="77206B88">
          <v:shape id="_x0000_i1055" type="#_x0000_t75" style="width:195pt;height:16pt" o:ole="">
            <v:imagedata r:id="rId70" o:title=""/>
          </v:shape>
          <o:OLEObject Type="Embed" ProgID="Equation.DSMT4" ShapeID="_x0000_i1055" DrawAspect="Content" ObjectID="_1727884704" r:id="rId71"/>
        </w:object>
      </w:r>
      <w:r>
        <w:rPr>
          <w:rFonts w:hint="eastAsia"/>
        </w:rPr>
        <w:t>；</w:t>
      </w:r>
    </w:p>
    <w:p w14:paraId="14E615FE" w14:textId="77777777" w:rsidR="00A812FC" w:rsidRDefault="00000000" w:rsidP="00A812FC">
      <w:pPr>
        <w:pStyle w:val="aa"/>
      </w:pPr>
      <w:r>
        <w:tab/>
      </w:r>
      <w:r>
        <w:rPr>
          <w:position w:val="-4"/>
        </w:rPr>
        <w:object w:dxaOrig="784" w:dyaOrig="320" w14:anchorId="31CA2D0E">
          <v:shape id="_x0000_i1056" type="#_x0000_t75" style="width:39pt;height:16pt" o:ole="">
            <v:imagedata r:id="rId72" o:title=""/>
          </v:shape>
          <o:OLEObject Type="Embed" ProgID="Equation.DSMT4" ShapeID="_x0000_i1056" DrawAspect="Content" ObjectID="_1727884705" r:id="rId73"/>
        </w:object>
      </w:r>
      <w:r>
        <w:rPr>
          <w:rFonts w:hint="eastAsia"/>
        </w:rPr>
        <w:t>与</w:t>
      </w:r>
      <w:r>
        <w:rPr>
          <w:position w:val="-4"/>
        </w:rPr>
        <w:object w:dxaOrig="760" w:dyaOrig="320" w14:anchorId="342F3440">
          <v:shape id="_x0000_i1057" type="#_x0000_t75" style="width:38pt;height:16pt" o:ole="">
            <v:imagedata r:id="rId74" o:title=""/>
          </v:shape>
          <o:OLEObject Type="Embed" ProgID="Equation.DSMT4" ShapeID="_x0000_i1057" DrawAspect="Content" ObjectID="_1727884706" r:id="rId75"/>
        </w:object>
      </w:r>
      <w:r>
        <w:rPr>
          <w:rFonts w:hint="eastAsia"/>
        </w:rPr>
        <w:t>独立</w:t>
      </w:r>
      <w:r>
        <w:rPr>
          <w:position w:val="-4"/>
        </w:rPr>
        <w:object w:dxaOrig="3904" w:dyaOrig="320" w14:anchorId="11F43DA4">
          <v:shape id="_x0000_i1058" type="#_x0000_t75" style="width:195pt;height:16pt" o:ole="">
            <v:imagedata r:id="rId76" o:title=""/>
          </v:shape>
          <o:OLEObject Type="Embed" ProgID="Equation.DSMT4" ShapeID="_x0000_i1058" DrawAspect="Content" ObjectID="_1727884707" r:id="rId77"/>
        </w:object>
      </w:r>
      <w:r>
        <w:rPr>
          <w:rFonts w:hint="eastAsia"/>
        </w:rPr>
        <w:t>；</w:t>
      </w:r>
    </w:p>
    <w:p w14:paraId="59E66FD6" w14:textId="77777777" w:rsidR="00A812FC" w:rsidRDefault="00000000" w:rsidP="00A812FC">
      <w:pPr>
        <w:pStyle w:val="aa"/>
      </w:pPr>
      <w:r>
        <w:tab/>
      </w:r>
      <w:r>
        <w:rPr>
          <w:position w:val="-4"/>
        </w:rPr>
        <w:object w:dxaOrig="784" w:dyaOrig="320" w14:anchorId="61ED6D81">
          <v:shape id="_x0000_i1059" type="#_x0000_t75" style="width:39pt;height:16pt" o:ole="">
            <v:imagedata r:id="rId78" o:title=""/>
          </v:shape>
          <o:OLEObject Type="Embed" ProgID="Equation.DSMT4" ShapeID="_x0000_i1059" DrawAspect="Content" ObjectID="_1727884708" r:id="rId79"/>
        </w:object>
      </w:r>
      <w:r>
        <w:rPr>
          <w:rFonts w:hint="eastAsia"/>
        </w:rPr>
        <w:t>与</w:t>
      </w:r>
      <w:r>
        <w:rPr>
          <w:position w:val="-4"/>
        </w:rPr>
        <w:object w:dxaOrig="736" w:dyaOrig="320" w14:anchorId="6C8EDF27">
          <v:shape id="_x0000_i1060" type="#_x0000_t75" style="width:37pt;height:16pt" o:ole="">
            <v:imagedata r:id="rId80" o:title=""/>
          </v:shape>
          <o:OLEObject Type="Embed" ProgID="Equation.DSMT4" ShapeID="_x0000_i1060" DrawAspect="Content" ObjectID="_1727884709" r:id="rId81"/>
        </w:object>
      </w:r>
      <w:r>
        <w:rPr>
          <w:rFonts w:hint="eastAsia"/>
        </w:rPr>
        <w:t>独立</w:t>
      </w:r>
      <w:r>
        <w:rPr>
          <w:position w:val="-4"/>
        </w:rPr>
        <w:object w:dxaOrig="3824" w:dyaOrig="320" w14:anchorId="4013CD95">
          <v:shape id="_x0000_i1061" type="#_x0000_t75" style="width:191pt;height:16pt" o:ole="">
            <v:imagedata r:id="rId82" o:title=""/>
          </v:shape>
          <o:OLEObject Type="Embed" ProgID="Equation.DSMT4" ShapeID="_x0000_i1061" DrawAspect="Content" ObjectID="_1727884710" r:id="rId83"/>
        </w:object>
      </w:r>
      <w:r>
        <w:rPr>
          <w:rFonts w:hint="eastAsia"/>
        </w:rPr>
        <w:t>；</w:t>
      </w:r>
    </w:p>
    <w:p w14:paraId="785D5847" w14:textId="77777777" w:rsidR="00A81FDB" w:rsidRDefault="00000000" w:rsidP="00A812FC">
      <w:pPr>
        <w:pStyle w:val="aa"/>
      </w:pPr>
      <w:r>
        <w:tab/>
      </w:r>
      <w:r>
        <w:rPr>
          <w:rFonts w:hint="eastAsia"/>
        </w:rPr>
        <w:t>我们将列联表分类汇总：</w:t>
      </w:r>
    </w:p>
    <w:p w14:paraId="30109F71" w14:textId="77777777" w:rsidR="00A81FDB" w:rsidRDefault="00000000" w:rsidP="00A81FDB">
      <w:pPr>
        <w:pStyle w:val="aa"/>
        <w:jc w:val="center"/>
      </w:pPr>
      <w:r>
        <w:rPr>
          <w:noProof/>
        </w:rPr>
        <w:drawing>
          <wp:inline distT="0" distB="0" distL="0" distR="0" wp14:anchorId="52C2B50E" wp14:editId="12A8B175">
            <wp:extent cx="3828965" cy="1260000"/>
            <wp:effectExtent l="171450" t="171450" r="153035" b="168910"/>
            <wp:docPr id="8" name="内容占位符 7">
              <a:extLst xmlns:a="http://schemas.openxmlformats.org/drawingml/2006/main">
                <a:ext uri="{FF2B5EF4-FFF2-40B4-BE49-F238E27FC236}">
                  <a16:creationId xmlns:a16="http://schemas.microsoft.com/office/drawing/2014/main" id="{4396A6D4-F4B0-4AB2-9896-26D8380655BA}"/>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19400796" name="内容占位符 7">
                      <a:extLst>
                        <a:ext uri="{FF2B5EF4-FFF2-40B4-BE49-F238E27FC236}">
                          <a16:creationId xmlns:a16="http://schemas.microsoft.com/office/drawing/2014/main" id="{4396A6D4-F4B0-4AB2-9896-26D8380655BA}"/>
                        </a:ext>
                      </a:extLst>
                    </pic:cNvPr>
                    <pic:cNvPicPr>
                      <a:picLocks noGrp="1" noChangeAspect="1"/>
                    </pic:cNvPicPr>
                  </pic:nvPicPr>
                  <pic:blipFill>
                    <a:blip r:embed="rId84"/>
                    <a:stretch>
                      <a:fillRect/>
                    </a:stretch>
                  </pic:blipFill>
                  <pic:spPr>
                    <a:xfrm>
                      <a:off x="0" y="0"/>
                      <a:ext cx="3828965" cy="1260000"/>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8C19170" w14:textId="77777777" w:rsidR="00A81FDB" w:rsidRPr="00A81FDB" w:rsidRDefault="00000000" w:rsidP="00A81FDB">
      <w:pPr>
        <w:pStyle w:val="aa"/>
      </w:pPr>
      <w:r>
        <w:tab/>
      </w:r>
      <w:r w:rsidRPr="00A81FDB">
        <w:rPr>
          <w:rFonts w:hint="eastAsia"/>
        </w:rPr>
        <w:t>得到</w:t>
      </w:r>
      <w:r>
        <w:object w:dxaOrig="1720" w:dyaOrig="616" w14:anchorId="6CAC8109">
          <v:shape id="_x0000_i1062" type="#_x0000_t75" style="width:86pt;height:31pt" o:ole="">
            <v:imagedata r:id="rId85" o:title=""/>
          </v:shape>
          <o:OLEObject Type="Embed" ProgID="Equation.DSMT4" ShapeID="_x0000_i1062" DrawAspect="Content" ObjectID="_1727884711" r:id="rId86"/>
        </w:object>
      </w:r>
      <w:r>
        <w:t>，</w:t>
      </w:r>
      <w:r>
        <w:object w:dxaOrig="1680" w:dyaOrig="616" w14:anchorId="30DF2491">
          <v:shape id="_x0000_i1063" type="#_x0000_t75" style="width:84pt;height:31pt" o:ole="">
            <v:imagedata r:id="rId87" o:title=""/>
          </v:shape>
          <o:OLEObject Type="Embed" ProgID="Equation.DSMT4" ShapeID="_x0000_i1063" DrawAspect="Content" ObjectID="_1727884712" r:id="rId88"/>
        </w:object>
      </w:r>
      <w:r w:rsidRPr="00A81FDB">
        <w:rPr>
          <w:rFonts w:hint="eastAsia"/>
        </w:rPr>
        <w:t>，</w:t>
      </w:r>
    </w:p>
    <w:p w14:paraId="04F531EF" w14:textId="77777777" w:rsidR="00A81FDB" w:rsidRPr="00A81FDB" w:rsidRDefault="00000000" w:rsidP="00A81FDB">
      <w:pPr>
        <w:pStyle w:val="aa"/>
      </w:pPr>
      <w:r>
        <w:tab/>
      </w:r>
      <w:r>
        <w:object w:dxaOrig="976" w:dyaOrig="320" w14:anchorId="7B8A9089">
          <v:shape id="_x0000_i1064" type="#_x0000_t75" style="width:49pt;height:16pt" o:ole="">
            <v:imagedata r:id="rId89" o:title=""/>
          </v:shape>
          <o:OLEObject Type="Embed" ProgID="Equation.DSMT4" ShapeID="_x0000_i1064" DrawAspect="Content" ObjectID="_1727884713" r:id="rId90"/>
        </w:object>
      </w:r>
      <w:r w:rsidRPr="00A81FDB">
        <w:rPr>
          <w:rFonts w:hint="eastAsia"/>
        </w:rPr>
        <w:t>和</w:t>
      </w:r>
      <w:r>
        <w:object w:dxaOrig="920" w:dyaOrig="320" w14:anchorId="0DD7CB03">
          <v:shape id="_x0000_i1065" type="#_x0000_t75" style="width:46pt;height:16pt" o:ole="">
            <v:imagedata r:id="rId91" o:title=""/>
          </v:shape>
          <o:OLEObject Type="Embed" ProgID="Equation.DSMT4" ShapeID="_x0000_i1065" DrawAspect="Content" ObjectID="_1727884714" r:id="rId92"/>
        </w:object>
      </w:r>
      <w:r w:rsidRPr="00A81FDB">
        <w:rPr>
          <w:rFonts w:hint="eastAsia"/>
        </w:rPr>
        <w:t>对应的频率的乘积</w:t>
      </w:r>
      <w:r>
        <w:object w:dxaOrig="1200" w:dyaOrig="616" w14:anchorId="2A93F3A7">
          <v:shape id="_x0000_i1066" type="#_x0000_t75" style="width:60pt;height:31pt" o:ole="">
            <v:imagedata r:id="rId93" o:title=""/>
          </v:shape>
          <o:OLEObject Type="Embed" ProgID="Equation.DSMT4" ShapeID="_x0000_i1066" DrawAspect="Content" ObjectID="_1727884715" r:id="rId94"/>
        </w:object>
      </w:r>
      <w:r w:rsidRPr="00A81FDB">
        <w:rPr>
          <w:rFonts w:hint="eastAsia"/>
        </w:rPr>
        <w:t>；</w:t>
      </w:r>
    </w:p>
    <w:p w14:paraId="4D8952CC" w14:textId="77777777" w:rsidR="00A81FDB" w:rsidRDefault="00000000" w:rsidP="00A81FDB">
      <w:pPr>
        <w:pStyle w:val="aa"/>
      </w:pPr>
      <w:r>
        <w:tab/>
      </w:r>
      <w:r>
        <w:object w:dxaOrig="1416" w:dyaOrig="320" w14:anchorId="08F7250A">
          <v:shape id="_x0000_i1067" type="#_x0000_t75" style="width:71pt;height:16pt" o:ole="">
            <v:imagedata r:id="rId95" o:title=""/>
          </v:shape>
          <o:OLEObject Type="Embed" ProgID="Equation.DSMT4" ShapeID="_x0000_i1067" DrawAspect="Content" ObjectID="_1727884716" r:id="rId96"/>
        </w:object>
      </w:r>
      <w:r w:rsidRPr="00A81FDB">
        <w:rPr>
          <w:rFonts w:hint="eastAsia"/>
        </w:rPr>
        <w:t>发生的频率的期望值</w:t>
      </w:r>
      <w:r>
        <w:object w:dxaOrig="3640" w:dyaOrig="616" w14:anchorId="0C549C2B">
          <v:shape id="_x0000_i1068" type="#_x0000_t75" style="width:182pt;height:31pt" o:ole="">
            <v:imagedata r:id="rId97" o:title=""/>
          </v:shape>
          <o:OLEObject Type="Embed" ProgID="Equation.DSMT4" ShapeID="_x0000_i1068" DrawAspect="Content" ObjectID="_1727884717" r:id="rId98"/>
        </w:object>
      </w:r>
      <w:r w:rsidRPr="00A81FDB">
        <w:rPr>
          <w:rFonts w:hint="eastAsia"/>
        </w:rPr>
        <w:t>；</w:t>
      </w:r>
    </w:p>
    <w:p w14:paraId="283A460F" w14:textId="77777777" w:rsidR="00A81FDB" w:rsidRDefault="00000000" w:rsidP="00A81FDB">
      <w:pPr>
        <w:pStyle w:val="aa"/>
      </w:pPr>
      <w:r>
        <w:tab/>
      </w:r>
      <w:r>
        <w:rPr>
          <w:rFonts w:hint="eastAsia"/>
        </w:rPr>
        <w:t>其中</w:t>
      </w:r>
      <w:r>
        <w:object w:dxaOrig="344" w:dyaOrig="264" w14:anchorId="24F7E58E">
          <v:shape id="_x0000_i1069" type="#_x0000_t75" style="width:17pt;height:13pt" o:ole="">
            <v:imagedata r:id="rId99" o:title=""/>
          </v:shape>
          <o:OLEObject Type="Embed" ProgID="Equation.DSMT4" ShapeID="_x0000_i1069" DrawAspect="Content" ObjectID="_1727884718" r:id="rId100"/>
        </w:object>
      </w:r>
      <w:r>
        <w:rPr>
          <w:rFonts w:hint="eastAsia"/>
        </w:rPr>
        <w:t>与实际值</w:t>
      </w:r>
      <w:r>
        <w:object w:dxaOrig="200" w:dyaOrig="200" w14:anchorId="552E3A72">
          <v:shape id="_x0000_i1070" type="#_x0000_t75" style="width:10pt;height:10pt" o:ole="">
            <v:imagedata r:id="rId101" o:title=""/>
          </v:shape>
          <o:OLEObject Type="Embed" ProgID="Equation.DSMT4" ShapeID="_x0000_i1070" DrawAspect="Content" ObjectID="_1727884719" r:id="rId102"/>
        </w:object>
      </w:r>
      <w:r>
        <w:rPr>
          <w:rFonts w:hint="eastAsia"/>
        </w:rPr>
        <w:t>应当相差不大，如何衡量两者之间的差别呢？</w:t>
      </w:r>
    </w:p>
    <w:p w14:paraId="5E9E8125" w14:textId="77777777" w:rsidR="00A81FDB" w:rsidRDefault="00000000" w:rsidP="00A81FDB">
      <w:pPr>
        <w:pStyle w:val="aa"/>
      </w:pPr>
      <w:r>
        <w:tab/>
      </w:r>
      <w:r>
        <w:rPr>
          <w:rFonts w:hint="eastAsia"/>
        </w:rPr>
        <w:t>同理，</w:t>
      </w:r>
      <w:r>
        <w:rPr>
          <w:position w:val="-4"/>
        </w:rPr>
        <w:object w:dxaOrig="2824" w:dyaOrig="616" w14:anchorId="69851AA7">
          <v:shape id="_x0000_i1071" type="#_x0000_t75" style="width:141pt;height:31pt" o:ole="">
            <v:imagedata r:id="rId103" o:title=""/>
          </v:shape>
          <o:OLEObject Type="Embed" ProgID="Equation.DSMT4" ShapeID="_x0000_i1071" DrawAspect="Content" ObjectID="_1727884720" r:id="rId104"/>
        </w:object>
      </w:r>
      <w:r w:rsidR="0089116F">
        <w:rPr>
          <w:rFonts w:hint="eastAsia"/>
        </w:rPr>
        <w:t>，</w:t>
      </w:r>
      <w:r>
        <w:rPr>
          <w:position w:val="-4"/>
        </w:rPr>
        <w:object w:dxaOrig="2800" w:dyaOrig="616" w14:anchorId="325C6072">
          <v:shape id="_x0000_i1072" type="#_x0000_t75" style="width:140pt;height:31pt" o:ole="">
            <v:imagedata r:id="rId105" o:title=""/>
          </v:shape>
          <o:OLEObject Type="Embed" ProgID="Equation.DSMT4" ShapeID="_x0000_i1072" DrawAspect="Content" ObjectID="_1727884721" r:id="rId106"/>
        </w:object>
      </w:r>
      <w:r w:rsidR="0089116F">
        <w:rPr>
          <w:rFonts w:hint="eastAsia"/>
        </w:rPr>
        <w:t>，</w:t>
      </w:r>
    </w:p>
    <w:p w14:paraId="01CD3E2A" w14:textId="77777777" w:rsidR="00A81FDB" w:rsidRDefault="00000000" w:rsidP="00A81FDB">
      <w:pPr>
        <w:pStyle w:val="aa"/>
      </w:pPr>
      <w:r>
        <w:rPr>
          <w:position w:val="-4"/>
        </w:rPr>
        <w:object w:dxaOrig="2784" w:dyaOrig="616" w14:anchorId="1CECBED9">
          <v:shape id="_x0000_i1073" type="#_x0000_t75" style="width:139pt;height:31pt" o:ole="">
            <v:imagedata r:id="rId107" o:title=""/>
          </v:shape>
          <o:OLEObject Type="Embed" ProgID="Equation.DSMT4" ShapeID="_x0000_i1073" DrawAspect="Content" ObjectID="_1727884722" r:id="rId108"/>
        </w:object>
      </w:r>
      <w:r w:rsidR="0089116F">
        <w:rPr>
          <w:rFonts w:hint="eastAsia"/>
        </w:rPr>
        <w:t>，</w:t>
      </w:r>
      <w:r>
        <w:rPr>
          <w:position w:val="-4"/>
        </w:rPr>
        <w:object w:dxaOrig="2920" w:dyaOrig="616" w14:anchorId="41623E9C">
          <v:shape id="_x0000_i1074" type="#_x0000_t75" style="width:146pt;height:31pt" o:ole="">
            <v:imagedata r:id="rId109" o:title=""/>
          </v:shape>
          <o:OLEObject Type="Embed" ProgID="Equation.DSMT4" ShapeID="_x0000_i1074" DrawAspect="Content" ObjectID="_1727884723" r:id="rId110"/>
        </w:object>
      </w:r>
      <w:r w:rsidR="0089116F">
        <w:rPr>
          <w:rFonts w:hint="eastAsia"/>
        </w:rPr>
        <w:t>，这四个量差别也不应太大</w:t>
      </w:r>
      <w:r w:rsidR="00274755">
        <w:rPr>
          <w:rFonts w:hint="eastAsia"/>
        </w:rPr>
        <w:t>，</w:t>
      </w:r>
    </w:p>
    <w:p w14:paraId="39D67CF1" w14:textId="77777777" w:rsidR="00274755" w:rsidRDefault="00000000" w:rsidP="00A81FDB">
      <w:pPr>
        <w:pStyle w:val="aa"/>
      </w:pPr>
      <w:r>
        <w:tab/>
      </w:r>
      <w:r w:rsidRPr="0003598F">
        <w:rPr>
          <w:rFonts w:hint="eastAsia"/>
          <w:b/>
          <w:bCs/>
        </w:rPr>
        <w:t>疑问：</w:t>
      </w:r>
      <w:r>
        <w:rPr>
          <w:rFonts w:hint="eastAsia"/>
        </w:rPr>
        <w:t>有没有更好的方式一次性将</w:t>
      </w:r>
      <w:r>
        <w:rPr>
          <w:rFonts w:hint="eastAsia"/>
        </w:rPr>
        <w:t>4</w:t>
      </w:r>
      <w:r>
        <w:rPr>
          <w:rFonts w:hint="eastAsia"/>
        </w:rPr>
        <w:t>个量全部考虑包含？</w:t>
      </w:r>
    </w:p>
    <w:p w14:paraId="7483FF6B" w14:textId="77777777" w:rsidR="00274755" w:rsidRDefault="00000000" w:rsidP="00A81FDB">
      <w:pPr>
        <w:pStyle w:val="aa"/>
      </w:pPr>
      <w:r>
        <w:tab/>
      </w:r>
      <w:r>
        <w:rPr>
          <w:rFonts w:hint="eastAsia"/>
        </w:rPr>
        <w:t>于是，</w:t>
      </w:r>
      <w:r w:rsidR="00EB3ED0">
        <w:rPr>
          <w:rFonts w:hint="eastAsia"/>
        </w:rPr>
        <w:t>1</w:t>
      </w:r>
      <w:r w:rsidR="00EB3ED0">
        <w:t>900</w:t>
      </w:r>
      <w:r w:rsidR="00EB3ED0">
        <w:rPr>
          <w:rFonts w:hint="eastAsia"/>
        </w:rPr>
        <w:t>年，</w:t>
      </w:r>
      <w:r w:rsidR="002546AD">
        <w:rPr>
          <w:rFonts w:hint="eastAsia"/>
        </w:rPr>
        <w:t>英国</w:t>
      </w:r>
      <w:r>
        <w:rPr>
          <w:rFonts w:hint="eastAsia"/>
        </w:rPr>
        <w:t>数学家卡方</w:t>
      </w:r>
      <w:r w:rsidR="00E973B3">
        <w:rPr>
          <w:rFonts w:hint="eastAsia"/>
        </w:rPr>
        <w:t>·皮尔逊</w:t>
      </w:r>
      <w:r>
        <w:rPr>
          <w:rFonts w:hint="eastAsia"/>
        </w:rPr>
        <w:t>在研究的基础上，提出了如下统计量：</w:t>
      </w:r>
    </w:p>
    <w:p w14:paraId="06EAA2DC" w14:textId="77777777" w:rsidR="00274755" w:rsidRDefault="00000000" w:rsidP="00A81FDB">
      <w:pPr>
        <w:pStyle w:val="aa"/>
      </w:pPr>
      <w:r>
        <w:tab/>
      </w:r>
      <w:r>
        <w:rPr>
          <w:position w:val="-4"/>
        </w:rPr>
        <w:object w:dxaOrig="5000" w:dyaOrig="664" w14:anchorId="7108ADDA">
          <v:shape id="_x0000_i1075" type="#_x0000_t75" style="width:250pt;height:33pt" o:ole="">
            <v:imagedata r:id="rId111" o:title=""/>
          </v:shape>
          <o:OLEObject Type="Embed" ProgID="Equation.DSMT4" ShapeID="_x0000_i1075" DrawAspect="Content" ObjectID="_1727884724" r:id="rId112"/>
        </w:object>
      </w:r>
    </w:p>
    <w:p w14:paraId="4A77CE3D" w14:textId="7E377145" w:rsidR="00786866" w:rsidRDefault="00000000" w:rsidP="00350F17">
      <w:pPr>
        <w:pStyle w:val="aa"/>
      </w:pPr>
      <w:r>
        <w:tab/>
      </w:r>
      <w:r>
        <w:rPr>
          <w:rFonts w:hint="eastAsia"/>
        </w:rPr>
        <w:t>化简得</w:t>
      </w:r>
      <w:r>
        <w:rPr>
          <w:position w:val="-4"/>
        </w:rPr>
        <w:object w:dxaOrig="3600" w:dyaOrig="664" w14:anchorId="75027376">
          <v:shape id="_x0000_i1076" type="#_x0000_t75" style="width:180pt;height:33pt" o:ole="">
            <v:imagedata r:id="rId113" o:title=""/>
          </v:shape>
          <o:OLEObject Type="Embed" ProgID="Equation.DSMT4" ShapeID="_x0000_i1076" DrawAspect="Content" ObjectID="_1727884725" r:id="rId114"/>
        </w:object>
      </w:r>
      <w:r>
        <w:rPr>
          <w:rFonts w:hint="eastAsia"/>
        </w:rPr>
        <w:t>是不是看起来更好一点？</w:t>
      </w:r>
    </w:p>
    <w:p w14:paraId="712FE72E" w14:textId="77777777" w:rsidR="00274755" w:rsidRPr="00274755" w:rsidRDefault="00000000" w:rsidP="00274755">
      <w:pPr>
        <w:pStyle w:val="ac"/>
      </w:pPr>
      <w:r w:rsidRPr="00274755">
        <w:rPr>
          <w:rFonts w:hint="eastAsia"/>
        </w:rPr>
        <w:t>其中具体的化简过程为：</w:t>
      </w:r>
      <w:r>
        <w:rPr>
          <w:rFonts w:hint="eastAsia"/>
        </w:rPr>
        <w:t>(</w:t>
      </w:r>
      <w:r>
        <w:rPr>
          <w:rFonts w:hint="eastAsia"/>
        </w:rPr>
        <w:t>本部分内容不讲，留学有余力的同学自行完成</w:t>
      </w:r>
      <w:r>
        <w:t>)</w:t>
      </w:r>
    </w:p>
    <w:p w14:paraId="55C4B490" w14:textId="77777777" w:rsidR="00274755" w:rsidRPr="00274755" w:rsidRDefault="00000000" w:rsidP="00274755">
      <w:pPr>
        <w:pStyle w:val="ac"/>
      </w:pPr>
      <w:r>
        <w:object w:dxaOrig="9380" w:dyaOrig="704" w14:anchorId="7A146C07">
          <v:shape id="_x0000_i1077" type="#_x0000_t75" style="width:469pt;height:35pt" o:ole="">
            <v:imagedata r:id="rId115" o:title=""/>
          </v:shape>
          <o:OLEObject Type="Embed" ProgID="Equation.DSMT4" ShapeID="_x0000_i1077" DrawAspect="Content" ObjectID="_1727884726" r:id="rId116"/>
        </w:object>
      </w:r>
      <w:r w:rsidRPr="00274755">
        <w:rPr>
          <w:rFonts w:hint="eastAsia"/>
        </w:rPr>
        <w:t>把</w:t>
      </w:r>
      <w:r>
        <w:object w:dxaOrig="1616" w:dyaOrig="280" w14:anchorId="7C81339D">
          <v:shape id="_x0000_i1078" type="#_x0000_t75" style="width:81pt;height:14pt" o:ole="">
            <v:imagedata r:id="rId117" o:title=""/>
          </v:shape>
          <o:OLEObject Type="Embed" ProgID="Equation.DSMT4" ShapeID="_x0000_i1078" DrawAspect="Content" ObjectID="_1727884727" r:id="rId118"/>
        </w:object>
      </w:r>
      <w:r w:rsidRPr="00274755">
        <w:rPr>
          <w:rFonts w:hint="eastAsia"/>
        </w:rPr>
        <w:t>代人上</w:t>
      </w:r>
      <w:proofErr w:type="gramStart"/>
      <w:r w:rsidRPr="00274755">
        <w:rPr>
          <w:rFonts w:hint="eastAsia"/>
        </w:rPr>
        <w:t>式各项</w:t>
      </w:r>
      <w:proofErr w:type="gramEnd"/>
      <w:r w:rsidRPr="00274755">
        <w:rPr>
          <w:rFonts w:hint="eastAsia"/>
        </w:rPr>
        <w:t>分子，</w:t>
      </w:r>
    </w:p>
    <w:p w14:paraId="764FE508" w14:textId="77777777" w:rsidR="00274755" w:rsidRPr="00274755" w:rsidRDefault="00000000" w:rsidP="00274755">
      <w:pPr>
        <w:pStyle w:val="ac"/>
      </w:pPr>
      <w:r w:rsidRPr="00274755">
        <w:rPr>
          <w:rFonts w:hint="eastAsia"/>
        </w:rPr>
        <w:t>得</w:t>
      </w:r>
      <w:r>
        <w:object w:dxaOrig="7080" w:dyaOrig="704" w14:anchorId="03A5FD9B">
          <v:shape id="_x0000_i1079" type="#_x0000_t75" style="width:354pt;height:35pt" o:ole="">
            <v:imagedata r:id="rId119" o:title=""/>
          </v:shape>
          <o:OLEObject Type="Embed" ProgID="Equation.DSMT4" ShapeID="_x0000_i1079" DrawAspect="Content" ObjectID="_1727884728" r:id="rId120"/>
        </w:object>
      </w:r>
      <w:r w:rsidRPr="00274755">
        <w:rPr>
          <w:rFonts w:hint="eastAsia"/>
        </w:rPr>
        <w:t>，</w:t>
      </w:r>
    </w:p>
    <w:p w14:paraId="7212533F" w14:textId="77777777" w:rsidR="00274755" w:rsidRPr="00274755" w:rsidRDefault="00000000" w:rsidP="00274755">
      <w:pPr>
        <w:pStyle w:val="ac"/>
      </w:pPr>
      <w:r w:rsidRPr="00274755">
        <w:rPr>
          <w:rFonts w:hint="eastAsia"/>
        </w:rPr>
        <w:t>对上式右边的分式进行通分，</w:t>
      </w:r>
    </w:p>
    <w:p w14:paraId="44109518" w14:textId="77777777" w:rsidR="00274755" w:rsidRPr="00274755" w:rsidRDefault="00000000" w:rsidP="00274755">
      <w:pPr>
        <w:pStyle w:val="ac"/>
      </w:pPr>
      <w:r w:rsidRPr="00274755">
        <w:rPr>
          <w:rFonts w:hint="eastAsia"/>
        </w:rPr>
        <w:t>得</w:t>
      </w:r>
      <w:r>
        <w:object w:dxaOrig="7548" w:dyaOrig="664" w14:anchorId="11FEE89F">
          <v:shape id="_x0000_i1080" type="#_x0000_t75" style="width:377.5pt;height:33pt" o:ole="">
            <v:imagedata r:id="rId121" o:title=""/>
          </v:shape>
          <o:OLEObject Type="Embed" ProgID="Equation.DSMT4" ShapeID="_x0000_i1080" DrawAspect="Content" ObjectID="_1727884729" r:id="rId122"/>
        </w:object>
      </w:r>
    </w:p>
    <w:p w14:paraId="4B348146" w14:textId="77777777" w:rsidR="00274755" w:rsidRDefault="00000000" w:rsidP="00274755">
      <w:pPr>
        <w:pStyle w:val="ac"/>
      </w:pPr>
      <w:r w:rsidRPr="00274755">
        <w:rPr>
          <w:rFonts w:hint="eastAsia"/>
        </w:rPr>
        <w:t>进一步化简得</w:t>
      </w:r>
      <w:r>
        <w:object w:dxaOrig="3344" w:dyaOrig="704" w14:anchorId="7B2ECFE9">
          <v:shape id="_x0000_i1081" type="#_x0000_t75" style="width:167pt;height:35pt" o:ole="">
            <v:imagedata r:id="rId123" o:title=""/>
          </v:shape>
          <o:OLEObject Type="Embed" ProgID="Equation.DSMT4" ShapeID="_x0000_i1081" DrawAspect="Content" ObjectID="_1727884730" r:id="rId124"/>
        </w:object>
      </w:r>
      <w:r>
        <w:object w:dxaOrig="2880" w:dyaOrig="704" w14:anchorId="4DEB07AB">
          <v:shape id="_x0000_i1082" type="#_x0000_t75" style="width:2in;height:35pt" o:ole="">
            <v:imagedata r:id="rId125" o:title=""/>
          </v:shape>
          <o:OLEObject Type="Embed" ProgID="Equation.DSMT4" ShapeID="_x0000_i1082" DrawAspect="Content" ObjectID="_1727884731" r:id="rId126"/>
        </w:object>
      </w:r>
      <w:r w:rsidRPr="00274755">
        <w:rPr>
          <w:rFonts w:hint="eastAsia"/>
        </w:rPr>
        <w:t>．</w:t>
      </w:r>
    </w:p>
    <w:p w14:paraId="3850462D" w14:textId="77777777" w:rsidR="00274755" w:rsidRPr="00274755" w:rsidRDefault="00000000" w:rsidP="00274755">
      <w:pPr>
        <w:pStyle w:val="aa"/>
      </w:pPr>
      <w:r w:rsidRPr="00274755">
        <w:tab/>
      </w:r>
      <w:r w:rsidRPr="0003598F">
        <w:rPr>
          <w:rFonts w:hint="eastAsia"/>
          <w:b/>
          <w:bCs/>
        </w:rPr>
        <w:t>连续疑问：</w:t>
      </w:r>
      <w:r w:rsidRPr="00274755">
        <w:rPr>
          <w:rFonts w:hint="eastAsia"/>
        </w:rPr>
        <w:t>卡方统计量有什么用呢？</w:t>
      </w:r>
    </w:p>
    <w:p w14:paraId="7AA10DD3" w14:textId="77777777" w:rsidR="00274755" w:rsidRDefault="00000000" w:rsidP="00274755">
      <w:pPr>
        <w:pStyle w:val="aa"/>
      </w:pPr>
      <w:r w:rsidRPr="00274755">
        <w:tab/>
      </w:r>
      <w:r w:rsidRPr="00274755">
        <w:rPr>
          <w:rFonts w:hint="eastAsia"/>
        </w:rPr>
        <w:t>统计学家建议，用卡方的大小作为判断零假设是否成立的依据，当它比较大时推断不成立，否则认为成立</w:t>
      </w:r>
      <w:r>
        <w:rPr>
          <w:rFonts w:hint="eastAsia"/>
        </w:rPr>
        <w:t>．</w:t>
      </w:r>
      <w:r w:rsidRPr="00274755">
        <w:rPr>
          <w:rFonts w:hint="eastAsia"/>
        </w:rPr>
        <w:t>那么，究竟大到什么程度，可以推断不成立呢？或者说，怎样确定判断卡方大小的标准呢？</w:t>
      </w:r>
    </w:p>
    <w:p w14:paraId="0F9C63EC" w14:textId="77777777" w:rsidR="009E0A97" w:rsidRDefault="00000000" w:rsidP="002F36E3">
      <w:pPr>
        <w:pStyle w:val="aa"/>
      </w:pPr>
      <w:r w:rsidRPr="002F36E3">
        <w:tab/>
      </w:r>
      <w:r w:rsidRPr="002F36E3">
        <w:rPr>
          <w:rFonts w:hint="eastAsia"/>
        </w:rPr>
        <w:t>在假定的条件下，对于有放回简单随机抽样，当样本容量充分大时，统计学家得到了卡方的近似分布。</w:t>
      </w:r>
      <w:proofErr w:type="gramStart"/>
      <w:r w:rsidRPr="002F36E3">
        <w:rPr>
          <w:rFonts w:hint="eastAsia"/>
        </w:rPr>
        <w:t>忽略卡方</w:t>
      </w:r>
      <w:proofErr w:type="gramEnd"/>
      <w:r w:rsidRPr="002F36E3">
        <w:rPr>
          <w:rFonts w:hint="eastAsia"/>
        </w:rPr>
        <w:t>的实际分布与该近似分布的误差后，对于任何小概率值</w:t>
      </w:r>
      <w:r>
        <w:object w:dxaOrig="224" w:dyaOrig="224" w14:anchorId="4C9205DC">
          <v:shape id="_x0000_i1083" type="#_x0000_t75" style="width:11pt;height:11pt" o:ole="">
            <v:imagedata r:id="rId127" o:title=""/>
          </v:shape>
          <o:OLEObject Type="Embed" ProgID="Equation.DSMT4" ShapeID="_x0000_i1083" DrawAspect="Content" ObjectID="_1727884732" r:id="rId128"/>
        </w:object>
      </w:r>
      <w:r w:rsidRPr="002F36E3">
        <w:rPr>
          <w:rFonts w:hint="eastAsia"/>
        </w:rPr>
        <w:t>，可以找到相应的正实数，使得下面关系成立：</w:t>
      </w:r>
      <w:r>
        <w:object w:dxaOrig="1440" w:dyaOrig="344" w14:anchorId="18F7A17D">
          <v:shape id="_x0000_i1084" type="#_x0000_t75" style="width:1in;height:17pt" o:ole="">
            <v:imagedata r:id="rId129" o:title=""/>
          </v:shape>
          <o:OLEObject Type="Embed" ProgID="Equation.DSMT4" ShapeID="_x0000_i1084" DrawAspect="Content" ObjectID="_1727884733" r:id="rId130"/>
        </w:object>
      </w:r>
      <w:r w:rsidRPr="002F36E3">
        <w:rPr>
          <w:rFonts w:hint="eastAsia"/>
        </w:rPr>
        <w:t>．</w:t>
      </w:r>
      <w:r w:rsidR="00A80A00">
        <w:rPr>
          <w:rFonts w:hint="eastAsia"/>
        </w:rPr>
        <w:t>(</w:t>
      </w:r>
      <w:r w:rsidR="00A80A00">
        <w:t>*)</w:t>
      </w:r>
    </w:p>
    <w:p w14:paraId="7DB20968" w14:textId="77777777" w:rsidR="00A80A00" w:rsidRPr="00A80A00" w:rsidRDefault="00000000" w:rsidP="00A80A00">
      <w:pPr>
        <w:pStyle w:val="aa"/>
      </w:pPr>
      <w:r>
        <w:tab/>
      </w:r>
      <w:r w:rsidRPr="00A80A00">
        <w:rPr>
          <w:rFonts w:hint="eastAsia"/>
        </w:rPr>
        <w:t>我们称</w:t>
      </w:r>
      <w:r>
        <w:object w:dxaOrig="280" w:dyaOrig="360" w14:anchorId="6EFB06B5">
          <v:shape id="_x0000_i1085" type="#_x0000_t75" style="width:14pt;height:18pt" o:ole="">
            <v:imagedata r:id="rId131" o:title=""/>
          </v:shape>
          <o:OLEObject Type="Embed" ProgID="Equation.DSMT4" ShapeID="_x0000_i1085" DrawAspect="Content" ObjectID="_1727884734" r:id="rId132"/>
        </w:object>
      </w:r>
      <w:r w:rsidRPr="00A80A00">
        <w:rPr>
          <w:rFonts w:hint="eastAsia"/>
        </w:rPr>
        <w:t>为</w:t>
      </w:r>
      <w:r>
        <w:object w:dxaOrig="240" w:dyaOrig="224" w14:anchorId="2F3D46D7">
          <v:shape id="_x0000_i1086" type="#_x0000_t75" style="width:12pt;height:11pt" o:ole="">
            <v:imagedata r:id="rId133" o:title=""/>
          </v:shape>
          <o:OLEObject Type="Embed" ProgID="Equation.DSMT4" ShapeID="_x0000_i1086" DrawAspect="Content" ObjectID="_1727884735" r:id="rId134"/>
        </w:object>
      </w:r>
      <w:r w:rsidRPr="00A80A00">
        <w:rPr>
          <w:rFonts w:hint="eastAsia"/>
        </w:rPr>
        <w:t>的临界值</w:t>
      </w:r>
      <w:r>
        <w:rPr>
          <w:rFonts w:hint="eastAsia"/>
        </w:rPr>
        <w:t>，</w:t>
      </w:r>
      <w:r w:rsidRPr="00A80A00">
        <w:rPr>
          <w:rFonts w:hint="eastAsia"/>
        </w:rPr>
        <w:t>这个临界值就可作为判断</w:t>
      </w:r>
      <w:r>
        <w:object w:dxaOrig="240" w:dyaOrig="264" w14:anchorId="5CD36DF6">
          <v:shape id="_x0000_i1087" type="#_x0000_t75" style="width:12pt;height:13pt" o:ole="">
            <v:imagedata r:id="rId135" o:title=""/>
          </v:shape>
          <o:OLEObject Type="Embed" ProgID="Equation.DSMT4" ShapeID="_x0000_i1087" DrawAspect="Content" ObjectID="_1727884736" r:id="rId136"/>
        </w:object>
      </w:r>
      <w:r w:rsidRPr="00A80A00">
        <w:rPr>
          <w:rFonts w:hint="eastAsia"/>
        </w:rPr>
        <w:t>大小的标准</w:t>
      </w:r>
      <w:r>
        <w:rPr>
          <w:rFonts w:hint="eastAsia"/>
        </w:rPr>
        <w:t>．</w:t>
      </w:r>
      <w:r w:rsidRPr="00A80A00">
        <w:rPr>
          <w:rFonts w:hint="eastAsia"/>
        </w:rPr>
        <w:t>概率值</w:t>
      </w:r>
      <w:r>
        <w:object w:dxaOrig="240" w:dyaOrig="224" w14:anchorId="362E57A0">
          <v:shape id="_x0000_i1088" type="#_x0000_t75" style="width:12pt;height:11pt" o:ole="">
            <v:imagedata r:id="rId137" o:title=""/>
          </v:shape>
          <o:OLEObject Type="Embed" ProgID="Equation.DSMT4" ShapeID="_x0000_i1088" DrawAspect="Content" ObjectID="_1727884737" r:id="rId138"/>
        </w:object>
      </w:r>
      <w:r w:rsidRPr="00A80A00">
        <w:rPr>
          <w:rFonts w:hint="eastAsia"/>
        </w:rPr>
        <w:t>越小</w:t>
      </w:r>
      <w:r>
        <w:rPr>
          <w:rFonts w:hint="eastAsia"/>
        </w:rPr>
        <w:t>，</w:t>
      </w:r>
      <w:r w:rsidRPr="00A80A00">
        <w:rPr>
          <w:rFonts w:hint="eastAsia"/>
        </w:rPr>
        <w:t>临界值</w:t>
      </w:r>
      <w:r>
        <w:object w:dxaOrig="296" w:dyaOrig="360" w14:anchorId="2AE46620">
          <v:shape id="_x0000_i1089" type="#_x0000_t75" style="width:15pt;height:18pt" o:ole="">
            <v:imagedata r:id="rId139" o:title=""/>
          </v:shape>
          <o:OLEObject Type="Embed" ProgID="Equation.DSMT4" ShapeID="_x0000_i1089" DrawAspect="Content" ObjectID="_1727884738" r:id="rId140"/>
        </w:object>
      </w:r>
      <w:r w:rsidRPr="00A80A00">
        <w:rPr>
          <w:rFonts w:hint="eastAsia"/>
        </w:rPr>
        <w:t>越大</w:t>
      </w:r>
      <w:r>
        <w:rPr>
          <w:rFonts w:hint="eastAsia"/>
        </w:rPr>
        <w:t>．</w:t>
      </w:r>
      <w:proofErr w:type="gramStart"/>
      <w:r w:rsidRPr="00A80A00">
        <w:rPr>
          <w:rFonts w:hint="eastAsia"/>
        </w:rPr>
        <w:t>当总体</w:t>
      </w:r>
      <w:proofErr w:type="gramEnd"/>
      <w:r w:rsidRPr="00A80A00">
        <w:rPr>
          <w:rFonts w:hint="eastAsia"/>
        </w:rPr>
        <w:t>很大时</w:t>
      </w:r>
      <w:r>
        <w:rPr>
          <w:rFonts w:hint="eastAsia"/>
        </w:rPr>
        <w:t>，</w:t>
      </w:r>
      <w:r w:rsidRPr="00A80A00">
        <w:rPr>
          <w:rFonts w:hint="eastAsia"/>
        </w:rPr>
        <w:t>抽样有、无放回对</w:t>
      </w:r>
      <w:r>
        <w:object w:dxaOrig="320" w:dyaOrig="360" w14:anchorId="172E9AAA">
          <v:shape id="_x0000_i1090" type="#_x0000_t75" style="width:16pt;height:18pt" o:ole="">
            <v:imagedata r:id="rId141" o:title=""/>
          </v:shape>
          <o:OLEObject Type="Embed" ProgID="Equation.DSMT4" ShapeID="_x0000_i1090" DrawAspect="Content" ObjectID="_1727884739" r:id="rId142"/>
        </w:object>
      </w:r>
      <w:r w:rsidRPr="00A80A00">
        <w:rPr>
          <w:rFonts w:hint="eastAsia"/>
        </w:rPr>
        <w:t>的分布影</w:t>
      </w:r>
      <w:proofErr w:type="gramStart"/>
      <w:r w:rsidRPr="00A80A00">
        <w:rPr>
          <w:rFonts w:hint="eastAsia"/>
        </w:rPr>
        <w:t>吅</w:t>
      </w:r>
      <w:proofErr w:type="gramEnd"/>
      <w:r w:rsidRPr="00A80A00">
        <w:rPr>
          <w:rFonts w:hint="eastAsia"/>
        </w:rPr>
        <w:t>较小</w:t>
      </w:r>
      <w:r>
        <w:rPr>
          <w:rFonts w:hint="eastAsia"/>
        </w:rPr>
        <w:t>．</w:t>
      </w:r>
      <w:r w:rsidRPr="00A80A00">
        <w:rPr>
          <w:rFonts w:hint="eastAsia"/>
        </w:rPr>
        <w:t>因此</w:t>
      </w:r>
      <w:r>
        <w:rPr>
          <w:rFonts w:hint="eastAsia"/>
        </w:rPr>
        <w:t>，</w:t>
      </w:r>
      <w:r w:rsidRPr="00A80A00">
        <w:rPr>
          <w:rFonts w:hint="eastAsia"/>
        </w:rPr>
        <w:t>在应用中往往不严格要求抽样必须是有放回的</w:t>
      </w:r>
      <w:r>
        <w:rPr>
          <w:rFonts w:hint="eastAsia"/>
        </w:rPr>
        <w:t>．</w:t>
      </w:r>
    </w:p>
    <w:p w14:paraId="321FCF39" w14:textId="77777777" w:rsidR="00A80A00" w:rsidRDefault="00000000" w:rsidP="00A80A00">
      <w:pPr>
        <w:pStyle w:val="aa"/>
      </w:pPr>
      <w:r>
        <w:tab/>
      </w:r>
      <w:r w:rsidRPr="00A80A00">
        <w:rPr>
          <w:rFonts w:hint="eastAsia"/>
        </w:rPr>
        <w:t>由</w:t>
      </w:r>
      <w:r>
        <w:rPr>
          <w:rFonts w:hint="eastAsia"/>
        </w:rPr>
        <w:t>(</w:t>
      </w:r>
      <w:r>
        <w:t>*)</w:t>
      </w:r>
      <w:r w:rsidRPr="00A80A00">
        <w:rPr>
          <w:rFonts w:hint="eastAsia"/>
        </w:rPr>
        <w:t>式可知</w:t>
      </w:r>
      <w:r>
        <w:rPr>
          <w:rFonts w:hint="eastAsia"/>
        </w:rPr>
        <w:t>，</w:t>
      </w:r>
      <w:r w:rsidRPr="00A80A00">
        <w:rPr>
          <w:rFonts w:hint="eastAsia"/>
        </w:rPr>
        <w:t>只要把概率值</w:t>
      </w:r>
      <w:r>
        <w:object w:dxaOrig="240" w:dyaOrig="224" w14:anchorId="71F038B5">
          <v:shape id="_x0000_i1091" type="#_x0000_t75" style="width:12pt;height:11pt" o:ole="">
            <v:imagedata r:id="rId143" o:title=""/>
          </v:shape>
          <o:OLEObject Type="Embed" ProgID="Equation.DSMT4" ShapeID="_x0000_i1091" DrawAspect="Content" ObjectID="_1727884740" r:id="rId144"/>
        </w:object>
      </w:r>
      <w:r w:rsidRPr="00A80A00">
        <w:rPr>
          <w:rFonts w:hint="eastAsia"/>
        </w:rPr>
        <w:t>取得充分小</w:t>
      </w:r>
      <w:r>
        <w:rPr>
          <w:rFonts w:hint="eastAsia"/>
        </w:rPr>
        <w:t>，</w:t>
      </w:r>
      <w:r w:rsidRPr="00A80A00">
        <w:rPr>
          <w:rFonts w:hint="eastAsia"/>
        </w:rPr>
        <w:t>在假设</w:t>
      </w:r>
      <w:r>
        <w:object w:dxaOrig="344" w:dyaOrig="360" w14:anchorId="27BC6680">
          <v:shape id="_x0000_i1092" type="#_x0000_t75" style="width:17pt;height:18pt" o:ole="">
            <v:imagedata r:id="rId145" o:title=""/>
          </v:shape>
          <o:OLEObject Type="Embed" ProgID="Equation.DSMT4" ShapeID="_x0000_i1092" DrawAspect="Content" ObjectID="_1727884741" r:id="rId146"/>
        </w:object>
      </w:r>
      <w:r w:rsidRPr="00A80A00">
        <w:rPr>
          <w:rFonts w:hint="eastAsia"/>
        </w:rPr>
        <w:t>成立的情况下</w:t>
      </w:r>
      <w:r>
        <w:rPr>
          <w:rFonts w:hint="eastAsia"/>
        </w:rPr>
        <w:t>，</w:t>
      </w:r>
      <w:r w:rsidRPr="00A80A00">
        <w:rPr>
          <w:rFonts w:hint="eastAsia"/>
        </w:rPr>
        <w:t>事件</w:t>
      </w:r>
      <w:r>
        <w:object w:dxaOrig="976" w:dyaOrig="384" w14:anchorId="01B501F6">
          <v:shape id="_x0000_i1093" type="#_x0000_t75" style="width:49pt;height:19pt" o:ole="">
            <v:imagedata r:id="rId147" o:title=""/>
          </v:shape>
          <o:OLEObject Type="Embed" ProgID="Equation.DSMT4" ShapeID="_x0000_i1093" DrawAspect="Content" ObjectID="_1727884742" r:id="rId148"/>
        </w:object>
      </w:r>
      <w:r w:rsidRPr="00A80A00">
        <w:rPr>
          <w:rFonts w:hint="eastAsia"/>
        </w:rPr>
        <w:t>是不大可能发生的</w:t>
      </w:r>
      <w:r>
        <w:rPr>
          <w:rFonts w:hint="eastAsia"/>
        </w:rPr>
        <w:t>．</w:t>
      </w:r>
      <w:r w:rsidRPr="00A80A00">
        <w:rPr>
          <w:rFonts w:hint="eastAsia"/>
        </w:rPr>
        <w:t>根据这个规律</w:t>
      </w:r>
      <w:r>
        <w:rPr>
          <w:rFonts w:hint="eastAsia"/>
        </w:rPr>
        <w:t>，</w:t>
      </w:r>
      <w:r w:rsidRPr="00A80A00">
        <w:rPr>
          <w:rFonts w:hint="eastAsia"/>
        </w:rPr>
        <w:t>如果该事件发生</w:t>
      </w:r>
      <w:r>
        <w:rPr>
          <w:rFonts w:hint="eastAsia"/>
        </w:rPr>
        <w:t>，</w:t>
      </w:r>
      <w:r w:rsidRPr="00A80A00">
        <w:rPr>
          <w:rFonts w:hint="eastAsia"/>
        </w:rPr>
        <w:t>我们就可以推断</w:t>
      </w:r>
      <w:r>
        <w:object w:dxaOrig="344" w:dyaOrig="360" w14:anchorId="1818FC75">
          <v:shape id="_x0000_i1094" type="#_x0000_t75" style="width:17pt;height:18pt" o:ole="">
            <v:imagedata r:id="rId149" o:title=""/>
          </v:shape>
          <o:OLEObject Type="Embed" ProgID="Equation.DSMT4" ShapeID="_x0000_i1094" DrawAspect="Content" ObjectID="_1727884743" r:id="rId150"/>
        </w:object>
      </w:r>
      <w:r w:rsidRPr="00A80A00">
        <w:rPr>
          <w:rFonts w:hint="eastAsia"/>
        </w:rPr>
        <w:t>不成立</w:t>
      </w:r>
      <w:r>
        <w:rPr>
          <w:rFonts w:hint="eastAsia"/>
        </w:rPr>
        <w:t>．</w:t>
      </w:r>
      <w:r w:rsidRPr="00A80A00">
        <w:rPr>
          <w:rFonts w:hint="eastAsia"/>
        </w:rPr>
        <w:t>不过这个推断有可能犯错误</w:t>
      </w:r>
      <w:r>
        <w:rPr>
          <w:rFonts w:hint="eastAsia"/>
        </w:rPr>
        <w:t>，</w:t>
      </w:r>
      <w:r w:rsidRPr="00A80A00">
        <w:rPr>
          <w:rFonts w:hint="eastAsia"/>
        </w:rPr>
        <w:t>但犯错误的概率不会超过</w:t>
      </w:r>
      <w:r>
        <w:object w:dxaOrig="240" w:dyaOrig="224" w14:anchorId="1199CFED">
          <v:shape id="_x0000_i1095" type="#_x0000_t75" style="width:12pt;height:11pt" o:ole="">
            <v:imagedata r:id="rId151" o:title=""/>
          </v:shape>
          <o:OLEObject Type="Embed" ProgID="Equation.DSMT4" ShapeID="_x0000_i1095" DrawAspect="Content" ObjectID="_1727884744" r:id="rId152"/>
        </w:object>
      </w:r>
      <w:r>
        <w:rPr>
          <w:rFonts w:hint="eastAsia"/>
        </w:rPr>
        <w:t>．</w:t>
      </w:r>
    </w:p>
    <w:p w14:paraId="095D7BAD" w14:textId="77777777" w:rsidR="00A80A00" w:rsidRPr="00A63281" w:rsidRDefault="00000000" w:rsidP="002F36E3">
      <w:pPr>
        <w:pStyle w:val="aa"/>
        <w:rPr>
          <w:b/>
          <w:bCs/>
        </w:rPr>
      </w:pPr>
      <w:r>
        <w:rPr>
          <w:b/>
          <w:bCs/>
        </w:rPr>
        <w:tab/>
      </w:r>
      <w:r w:rsidRPr="00A63281">
        <w:rPr>
          <w:rFonts w:hint="eastAsia"/>
          <w:b/>
          <w:bCs/>
        </w:rPr>
        <w:t>基于小概率值</w:t>
      </w:r>
      <w:r>
        <w:rPr>
          <w:b/>
          <w:bCs/>
          <w:position w:val="-4"/>
        </w:rPr>
        <w:object w:dxaOrig="240" w:dyaOrig="224" w14:anchorId="54CA8326">
          <v:shape id="_x0000_i1096" type="#_x0000_t75" style="width:12pt;height:11pt" o:ole="">
            <v:imagedata r:id="rId153" o:title=""/>
          </v:shape>
          <o:OLEObject Type="Embed" ProgID="Equation.DSMT4" ShapeID="_x0000_i1096" DrawAspect="Content" ObjectID="_1727884745" r:id="rId154"/>
        </w:object>
      </w:r>
      <w:r w:rsidRPr="00A63281">
        <w:rPr>
          <w:rFonts w:hint="eastAsia"/>
          <w:b/>
          <w:bCs/>
        </w:rPr>
        <w:t>的检验规则是：</w:t>
      </w:r>
    </w:p>
    <w:p w14:paraId="58550678" w14:textId="0C5EB990" w:rsidR="009E0A97" w:rsidRPr="002F36E3" w:rsidRDefault="00000000" w:rsidP="002F36E3">
      <w:pPr>
        <w:pStyle w:val="aa"/>
      </w:pPr>
      <w:r w:rsidRPr="002F36E3">
        <w:tab/>
      </w:r>
      <w:r w:rsidR="009E0A97" w:rsidRPr="002F36E3">
        <w:rPr>
          <w:rFonts w:hint="eastAsia"/>
        </w:rPr>
        <w:t>当</w:t>
      </w:r>
      <w:r>
        <w:object w:dxaOrig="800" w:dyaOrig="384" w14:anchorId="781630A7">
          <v:shape id="_x0000_i1097" type="#_x0000_t75" style="width:40pt;height:19pt" o:ole="">
            <v:imagedata r:id="rId155" o:title=""/>
          </v:shape>
          <o:OLEObject Type="Embed" ProgID="Equation.DSMT4" ShapeID="_x0000_i1097" DrawAspect="Content" ObjectID="_1727884746" r:id="rId156"/>
        </w:object>
      </w:r>
      <w:r w:rsidR="009E0A97" w:rsidRPr="002F36E3">
        <w:rPr>
          <w:rFonts w:hint="eastAsia"/>
        </w:rPr>
        <w:t>时，我们就推断</w:t>
      </w:r>
      <w:r>
        <w:object w:dxaOrig="344" w:dyaOrig="360" w14:anchorId="06556D6F">
          <v:shape id="_x0000_i1098" type="#_x0000_t75" style="width:17pt;height:18pt" o:ole="">
            <v:imagedata r:id="rId157" o:title=""/>
          </v:shape>
          <o:OLEObject Type="Embed" ProgID="Equation.DSMT4" ShapeID="_x0000_i1098" DrawAspect="Content" ObjectID="_1727884747" r:id="rId158"/>
        </w:object>
      </w:r>
      <w:r w:rsidR="009E0A97" w:rsidRPr="002F36E3">
        <w:rPr>
          <w:rFonts w:hint="eastAsia"/>
        </w:rPr>
        <w:t>不成立，即认为</w:t>
      </w:r>
      <w:r>
        <w:object w:dxaOrig="280" w:dyaOrig="264" w14:anchorId="1653EB0E">
          <v:shape id="_x0000_i1099" type="#_x0000_t75" style="width:14pt;height:13pt" o:ole="">
            <v:imagedata r:id="rId159" o:title=""/>
          </v:shape>
          <o:OLEObject Type="Embed" ProgID="Equation.DSMT4" ShapeID="_x0000_i1099" DrawAspect="Content" ObjectID="_1727884748" r:id="rId160"/>
        </w:object>
      </w:r>
      <w:r w:rsidR="009E0A97" w:rsidRPr="002F36E3">
        <w:rPr>
          <w:rFonts w:hint="eastAsia"/>
        </w:rPr>
        <w:t>和</w:t>
      </w:r>
      <w:r>
        <w:object w:dxaOrig="240" w:dyaOrig="264" w14:anchorId="2C6D469D">
          <v:shape id="_x0000_i1100" type="#_x0000_t75" style="width:12pt;height:13pt" o:ole="">
            <v:imagedata r:id="rId161" o:title=""/>
          </v:shape>
          <o:OLEObject Type="Embed" ProgID="Equation.DSMT4" ShapeID="_x0000_i1100" DrawAspect="Content" ObjectID="_1727884749" r:id="rId162"/>
        </w:object>
      </w:r>
      <w:r w:rsidR="009E0A97" w:rsidRPr="002F36E3">
        <w:rPr>
          <w:rFonts w:hint="eastAsia"/>
        </w:rPr>
        <w:t>不独立，</w:t>
      </w:r>
      <w:r w:rsidRPr="002F36E3">
        <w:tab/>
      </w:r>
      <w:r w:rsidRPr="002F36E3">
        <w:rPr>
          <w:rFonts w:hint="eastAsia"/>
        </w:rPr>
        <w:t>该推断犯错误的概率不超过</w:t>
      </w:r>
      <w:r>
        <w:object w:dxaOrig="240" w:dyaOrig="224" w14:anchorId="773AB64B">
          <v:shape id="_x0000_i1101" type="#_x0000_t75" style="width:12pt;height:11pt" o:ole="">
            <v:imagedata r:id="rId163" o:title=""/>
          </v:shape>
          <o:OLEObject Type="Embed" ProgID="Equation.DSMT4" ShapeID="_x0000_i1101" DrawAspect="Content" ObjectID="_1727884750" r:id="rId164"/>
        </w:object>
      </w:r>
      <w:r w:rsidRPr="002F36E3">
        <w:rPr>
          <w:rFonts w:hint="eastAsia"/>
        </w:rPr>
        <w:t>；</w:t>
      </w:r>
    </w:p>
    <w:p w14:paraId="50E605E8" w14:textId="77777777" w:rsidR="009E0A97" w:rsidRPr="002F36E3" w:rsidRDefault="00000000" w:rsidP="002F36E3">
      <w:pPr>
        <w:pStyle w:val="aa"/>
      </w:pPr>
      <w:r w:rsidRPr="002F36E3">
        <w:tab/>
      </w:r>
      <w:r w:rsidRPr="002F36E3">
        <w:rPr>
          <w:rFonts w:hint="eastAsia"/>
        </w:rPr>
        <w:t>当</w:t>
      </w:r>
      <w:r>
        <w:object w:dxaOrig="800" w:dyaOrig="384" w14:anchorId="22706378">
          <v:shape id="_x0000_i1102" type="#_x0000_t75" style="width:40pt;height:19pt" o:ole="">
            <v:imagedata r:id="rId165" o:title=""/>
          </v:shape>
          <o:OLEObject Type="Embed" ProgID="Equation.DSMT4" ShapeID="_x0000_i1102" DrawAspect="Content" ObjectID="_1727884751" r:id="rId166"/>
        </w:object>
      </w:r>
      <w:r w:rsidRPr="002F36E3">
        <w:rPr>
          <w:rFonts w:hint="eastAsia"/>
        </w:rPr>
        <w:t>时，我们没有充分证据推断</w:t>
      </w:r>
      <w:r>
        <w:object w:dxaOrig="344" w:dyaOrig="360" w14:anchorId="4CA4AEC3">
          <v:shape id="_x0000_i1103" type="#_x0000_t75" style="width:17pt;height:18pt" o:ole="">
            <v:imagedata r:id="rId167" o:title=""/>
          </v:shape>
          <o:OLEObject Type="Embed" ProgID="Equation.DSMT4" ShapeID="_x0000_i1103" DrawAspect="Content" ObjectID="_1727884752" r:id="rId168"/>
        </w:object>
      </w:r>
      <w:r w:rsidRPr="002F36E3">
        <w:rPr>
          <w:rFonts w:hint="eastAsia"/>
        </w:rPr>
        <w:t>不成立，可以认为</w:t>
      </w:r>
      <w:r>
        <w:object w:dxaOrig="280" w:dyaOrig="264" w14:anchorId="64D14335">
          <v:shape id="_x0000_i1104" type="#_x0000_t75" style="width:14pt;height:13pt" o:ole="">
            <v:imagedata r:id="rId169" o:title=""/>
          </v:shape>
          <o:OLEObject Type="Embed" ProgID="Equation.DSMT4" ShapeID="_x0000_i1104" DrawAspect="Content" ObjectID="_1727884753" r:id="rId170"/>
        </w:object>
      </w:r>
      <w:r w:rsidRPr="002F36E3">
        <w:rPr>
          <w:rFonts w:hint="eastAsia"/>
        </w:rPr>
        <w:t>和</w:t>
      </w:r>
      <w:r>
        <w:object w:dxaOrig="240" w:dyaOrig="264" w14:anchorId="4B0C3653">
          <v:shape id="_x0000_i1105" type="#_x0000_t75" style="width:12pt;height:13pt" o:ole="">
            <v:imagedata r:id="rId171" o:title=""/>
          </v:shape>
          <o:OLEObject Type="Embed" ProgID="Equation.DSMT4" ShapeID="_x0000_i1105" DrawAspect="Content" ObjectID="_1727884754" r:id="rId172"/>
        </w:object>
      </w:r>
      <w:r w:rsidRPr="002F36E3">
        <w:rPr>
          <w:rFonts w:hint="eastAsia"/>
        </w:rPr>
        <w:t>独立．</w:t>
      </w:r>
    </w:p>
    <w:p w14:paraId="237D66BB" w14:textId="77777777" w:rsidR="009E0A97" w:rsidRPr="002F36E3" w:rsidRDefault="00000000" w:rsidP="002F36E3">
      <w:pPr>
        <w:pStyle w:val="aa"/>
      </w:pPr>
      <w:r w:rsidRPr="002F36E3">
        <w:tab/>
      </w:r>
      <w:r w:rsidRPr="002F36E3">
        <w:rPr>
          <w:rFonts w:hint="eastAsia"/>
        </w:rPr>
        <w:t>这种利用</w:t>
      </w:r>
      <w:r>
        <w:object w:dxaOrig="320" w:dyaOrig="360" w14:anchorId="2E8CE179">
          <v:shape id="_x0000_i1106" type="#_x0000_t75" style="width:16pt;height:18pt" o:ole="">
            <v:imagedata r:id="rId173" o:title=""/>
          </v:shape>
          <o:OLEObject Type="Embed" ProgID="Equation.DSMT4" ShapeID="_x0000_i1106" DrawAspect="Content" ObjectID="_1727884755" r:id="rId174"/>
        </w:object>
      </w:r>
      <w:r w:rsidRPr="002F36E3">
        <w:rPr>
          <w:rFonts w:hint="eastAsia"/>
        </w:rPr>
        <w:t>的取值推断分类变量</w:t>
      </w:r>
      <w:r>
        <w:object w:dxaOrig="280" w:dyaOrig="264" w14:anchorId="6DB2B832">
          <v:shape id="_x0000_i1107" type="#_x0000_t75" style="width:14pt;height:13pt" o:ole="">
            <v:imagedata r:id="rId175" o:title=""/>
          </v:shape>
          <o:OLEObject Type="Embed" ProgID="Equation.DSMT4" ShapeID="_x0000_i1107" DrawAspect="Content" ObjectID="_1727884756" r:id="rId176"/>
        </w:object>
      </w:r>
      <w:r w:rsidRPr="002F36E3">
        <w:rPr>
          <w:rFonts w:hint="eastAsia"/>
        </w:rPr>
        <w:t>和</w:t>
      </w:r>
      <w:r>
        <w:object w:dxaOrig="240" w:dyaOrig="264" w14:anchorId="7C513CD0">
          <v:shape id="_x0000_i1108" type="#_x0000_t75" style="width:12pt;height:13pt" o:ole="">
            <v:imagedata r:id="rId177" o:title=""/>
          </v:shape>
          <o:OLEObject Type="Embed" ProgID="Equation.DSMT4" ShapeID="_x0000_i1108" DrawAspect="Content" ObjectID="_1727884757" r:id="rId178"/>
        </w:object>
      </w:r>
      <w:r w:rsidRPr="002F36E3">
        <w:rPr>
          <w:rFonts w:hint="eastAsia"/>
        </w:rPr>
        <w:t>是否独立的方法称为</w:t>
      </w:r>
      <w:r>
        <w:rPr>
          <w:b/>
          <w:bCs/>
        </w:rPr>
        <w:object w:dxaOrig="320" w:dyaOrig="360" w14:anchorId="5396F212">
          <v:shape id="_x0000_i1109" type="#_x0000_t75" style="width:16pt;height:18pt" o:ole="">
            <v:imagedata r:id="rId179" o:title=""/>
          </v:shape>
          <o:OLEObject Type="Embed" ProgID="Equation.DSMT4" ShapeID="_x0000_i1109" DrawAspect="Content" ObjectID="_1727884758" r:id="rId180"/>
        </w:object>
      </w:r>
      <w:r w:rsidRPr="00E973B3">
        <w:rPr>
          <w:rFonts w:hint="eastAsia"/>
          <w:b/>
          <w:bCs/>
        </w:rPr>
        <w:t>独立性检验</w:t>
      </w:r>
      <w:r w:rsidRPr="002F36E3">
        <w:rPr>
          <w:rFonts w:hint="eastAsia"/>
        </w:rPr>
        <w:t>，</w:t>
      </w:r>
    </w:p>
    <w:p w14:paraId="1CDAD86C" w14:textId="77777777" w:rsidR="009E0A97" w:rsidRDefault="00000000" w:rsidP="002F36E3">
      <w:pPr>
        <w:pStyle w:val="aa"/>
      </w:pPr>
      <w:r w:rsidRPr="002F36E3">
        <w:rPr>
          <w:rFonts w:hint="eastAsia"/>
        </w:rPr>
        <w:t>读作“</w:t>
      </w:r>
      <w:r w:rsidRPr="00E973B3">
        <w:rPr>
          <w:rFonts w:hint="eastAsia"/>
          <w:b/>
          <w:bCs/>
        </w:rPr>
        <w:t>卡方独立性检验</w:t>
      </w:r>
      <w:r w:rsidRPr="002F36E3">
        <w:rPr>
          <w:rFonts w:hint="eastAsia"/>
        </w:rPr>
        <w:t>”，简称</w:t>
      </w:r>
      <w:r w:rsidRPr="00E973B3">
        <w:rPr>
          <w:rFonts w:hint="eastAsia"/>
          <w:b/>
          <w:bCs/>
        </w:rPr>
        <w:t>独立性检验</w:t>
      </w:r>
      <w:r w:rsidRPr="002F36E3">
        <w:rPr>
          <w:rFonts w:hint="eastAsia"/>
        </w:rPr>
        <w:t>(testofindependence)</w:t>
      </w:r>
      <w:r w:rsidRPr="002F36E3">
        <w:rPr>
          <w:rFonts w:hint="eastAsia"/>
        </w:rPr>
        <w:t>．</w:t>
      </w:r>
    </w:p>
    <w:p w14:paraId="12AD5B76" w14:textId="77777777" w:rsidR="00EC08F4" w:rsidRDefault="00000000" w:rsidP="00402051">
      <w:pPr>
        <w:pStyle w:val="aa"/>
        <w:jc w:val="center"/>
        <w:rPr>
          <w:b/>
          <w:bCs/>
        </w:rPr>
      </w:pPr>
      <w:r w:rsidRPr="00EC08F4">
        <w:rPr>
          <w:rFonts w:hint="eastAsia"/>
          <w:b/>
          <w:bCs/>
        </w:rPr>
        <w:t>(</w:t>
      </w:r>
      <w:r w:rsidRPr="00EC08F4">
        <w:rPr>
          <w:rFonts w:hint="eastAsia"/>
          <w:b/>
          <w:bCs/>
        </w:rPr>
        <w:t>小概率值</w:t>
      </w:r>
      <w:r w:rsidRPr="00EC08F4">
        <w:rPr>
          <w:rFonts w:hint="eastAsia"/>
          <w:b/>
          <w:bCs/>
        </w:rPr>
        <w:t>)</w:t>
      </w:r>
      <w:r w:rsidRPr="00EC08F4">
        <w:rPr>
          <w:rFonts w:hint="eastAsia"/>
          <w:b/>
          <w:bCs/>
        </w:rPr>
        <w:t>临界值表</w:t>
      </w:r>
    </w:p>
    <w:p w14:paraId="1F9A8880" w14:textId="77777777" w:rsidR="00EC08F4" w:rsidRDefault="00000000" w:rsidP="00E459E0">
      <w:pPr>
        <w:pStyle w:val="aa"/>
        <w:ind w:firstLineChars="400" w:firstLine="840"/>
        <w:rPr>
          <w:b/>
          <w:bCs/>
        </w:rPr>
      </w:pPr>
      <w:r>
        <w:rPr>
          <w:noProof/>
        </w:rPr>
        <w:drawing>
          <wp:inline distT="0" distB="0" distL="0" distR="0" wp14:anchorId="60D175C7" wp14:editId="5EA039F1">
            <wp:extent cx="2821218" cy="720000"/>
            <wp:effectExtent l="0" t="0" r="0" b="4445"/>
            <wp:docPr id="12220478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776656" name=""/>
                    <pic:cNvPicPr/>
                  </pic:nvPicPr>
                  <pic:blipFill>
                    <a:blip r:embed="rId181"/>
                    <a:stretch>
                      <a:fillRect/>
                    </a:stretch>
                  </pic:blipFill>
                  <pic:spPr>
                    <a:xfrm>
                      <a:off x="0" y="0"/>
                      <a:ext cx="2821218" cy="720000"/>
                    </a:xfrm>
                    <a:prstGeom prst="rect">
                      <a:avLst/>
                    </a:prstGeom>
                  </pic:spPr>
                </pic:pic>
              </a:graphicData>
            </a:graphic>
          </wp:inline>
        </w:drawing>
      </w:r>
    </w:p>
    <w:p w14:paraId="067346AF" w14:textId="77777777" w:rsidR="0003598F" w:rsidRDefault="00000000" w:rsidP="0003598F">
      <w:pPr>
        <w:pStyle w:val="aa"/>
        <w:rPr>
          <w:b/>
          <w:bCs/>
        </w:rPr>
      </w:pPr>
      <w:r>
        <w:rPr>
          <w:b/>
          <w:bCs/>
        </w:rPr>
        <w:t>3</w:t>
      </w:r>
      <w:r>
        <w:rPr>
          <w:rFonts w:hint="eastAsia"/>
          <w:b/>
          <w:bCs/>
        </w:rPr>
        <w:t>．典例讲解</w:t>
      </w:r>
      <w:r w:rsidR="00A63281">
        <w:rPr>
          <w:rFonts w:hint="eastAsia"/>
          <w:b/>
          <w:bCs/>
        </w:rPr>
        <w:t>，实际操作</w:t>
      </w:r>
    </w:p>
    <w:p w14:paraId="0F6B5330" w14:textId="77777777" w:rsidR="0003598F" w:rsidRDefault="00000000" w:rsidP="0003598F">
      <w:pPr>
        <w:pStyle w:val="aa"/>
      </w:pPr>
      <w:r>
        <w:tab/>
      </w:r>
      <w:r w:rsidRPr="00402051">
        <w:rPr>
          <w:rFonts w:hint="eastAsia"/>
          <w:b/>
          <w:bCs/>
        </w:rPr>
        <w:t>例</w:t>
      </w:r>
      <w:r w:rsidRPr="00402051">
        <w:rPr>
          <w:rFonts w:hint="eastAsia"/>
          <w:b/>
          <w:bCs/>
        </w:rPr>
        <w:t>2</w:t>
      </w:r>
      <w:r w:rsidRPr="00402051">
        <w:rPr>
          <w:rFonts w:hint="eastAsia"/>
          <w:b/>
          <w:bCs/>
        </w:rPr>
        <w:t>．</w:t>
      </w:r>
      <w:r w:rsidRPr="0003598F">
        <w:rPr>
          <w:rFonts w:hint="eastAsia"/>
        </w:rPr>
        <w:t>为比较甲、乙两所学校学生的数学水平，采用简单随机抽样的方法抽取</w:t>
      </w:r>
      <w:r w:rsidRPr="0003598F">
        <w:rPr>
          <w:rFonts w:hint="eastAsia"/>
        </w:rPr>
        <w:t>88</w:t>
      </w:r>
      <w:r w:rsidRPr="0003598F">
        <w:rPr>
          <w:rFonts w:hint="eastAsia"/>
        </w:rPr>
        <w:t>名学生，通过测验得到了如下数据：甲校</w:t>
      </w:r>
      <w:r w:rsidRPr="0003598F">
        <w:rPr>
          <w:rFonts w:hint="eastAsia"/>
        </w:rPr>
        <w:t>43</w:t>
      </w:r>
      <w:r w:rsidRPr="0003598F">
        <w:rPr>
          <w:rFonts w:hint="eastAsia"/>
        </w:rPr>
        <w:t>名学生中有</w:t>
      </w:r>
      <w:r w:rsidRPr="0003598F">
        <w:rPr>
          <w:rFonts w:hint="eastAsia"/>
        </w:rPr>
        <w:t>10</w:t>
      </w:r>
      <w:r w:rsidRPr="0003598F">
        <w:rPr>
          <w:rFonts w:hint="eastAsia"/>
        </w:rPr>
        <w:t>名数学成绩优秀；乙校</w:t>
      </w:r>
      <w:r w:rsidRPr="0003598F">
        <w:rPr>
          <w:rFonts w:hint="eastAsia"/>
        </w:rPr>
        <w:t>45</w:t>
      </w:r>
      <w:r w:rsidRPr="0003598F">
        <w:rPr>
          <w:rFonts w:hint="eastAsia"/>
        </w:rPr>
        <w:t>名学生中有</w:t>
      </w:r>
      <w:r w:rsidRPr="0003598F">
        <w:rPr>
          <w:rFonts w:hint="eastAsia"/>
        </w:rPr>
        <w:t>7</w:t>
      </w:r>
      <w:r w:rsidRPr="0003598F">
        <w:rPr>
          <w:rFonts w:hint="eastAsia"/>
        </w:rPr>
        <w:t>名数学成绩优秀。依据</w:t>
      </w:r>
      <w:r>
        <w:object w:dxaOrig="704" w:dyaOrig="264" w14:anchorId="43DBCCE9">
          <v:shape id="_x0000_i1110" type="#_x0000_t75" style="width:35pt;height:13pt" o:ole="">
            <v:imagedata r:id="rId182" o:title=""/>
          </v:shape>
          <o:OLEObject Type="Embed" ProgID="Equation.DSMT4" ShapeID="_x0000_i1110" DrawAspect="Content" ObjectID="_1727884759" r:id="rId183"/>
        </w:object>
      </w:r>
      <w:r w:rsidRPr="0003598F">
        <w:rPr>
          <w:rFonts w:hint="eastAsia"/>
        </w:rPr>
        <w:t>的卡方独立性检验，试分析两校学生中数学成绩优秀率之间是否存在差异？</w:t>
      </w:r>
    </w:p>
    <w:p w14:paraId="236300FA" w14:textId="77777777" w:rsidR="00691515" w:rsidRPr="00691515" w:rsidRDefault="00000000" w:rsidP="00691515">
      <w:pPr>
        <w:pStyle w:val="aa"/>
        <w:jc w:val="center"/>
      </w:pPr>
      <w:r>
        <w:rPr>
          <w:noProof/>
        </w:rPr>
        <w:lastRenderedPageBreak/>
        <w:drawing>
          <wp:inline distT="0" distB="0" distL="0" distR="0" wp14:anchorId="6250D1DF" wp14:editId="51903FF0">
            <wp:extent cx="3780967" cy="1368000"/>
            <wp:effectExtent l="0" t="0" r="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705478" name=""/>
                    <pic:cNvPicPr/>
                  </pic:nvPicPr>
                  <pic:blipFill>
                    <a:blip r:embed="rId184"/>
                    <a:stretch>
                      <a:fillRect/>
                    </a:stretch>
                  </pic:blipFill>
                  <pic:spPr>
                    <a:xfrm>
                      <a:off x="0" y="0"/>
                      <a:ext cx="3780967" cy="1368000"/>
                    </a:xfrm>
                    <a:prstGeom prst="rect">
                      <a:avLst/>
                    </a:prstGeom>
                  </pic:spPr>
                </pic:pic>
              </a:graphicData>
            </a:graphic>
          </wp:inline>
        </w:drawing>
      </w:r>
    </w:p>
    <w:p w14:paraId="28293490" w14:textId="77777777" w:rsidR="009A3919" w:rsidRPr="009A3919" w:rsidRDefault="00000000" w:rsidP="009A3919">
      <w:pPr>
        <w:pStyle w:val="ac"/>
      </w:pPr>
      <w:r w:rsidRPr="009A3919">
        <w:rPr>
          <w:rFonts w:hint="eastAsia"/>
        </w:rPr>
        <w:t>解：零假设</w:t>
      </w:r>
      <w:r>
        <w:object w:dxaOrig="344" w:dyaOrig="360" w14:anchorId="25F1B18E">
          <v:shape id="_x0000_i1111" type="#_x0000_t75" style="width:17pt;height:18pt" o:ole="">
            <v:imagedata r:id="rId185" o:title=""/>
          </v:shape>
          <o:OLEObject Type="Embed" ProgID="Equation.DSMT4" ShapeID="_x0000_i1111" DrawAspect="Content" ObjectID="_1727884760" r:id="rId186"/>
        </w:object>
      </w:r>
      <w:r w:rsidRPr="009A3919">
        <w:rPr>
          <w:rFonts w:hint="eastAsia"/>
        </w:rPr>
        <w:t>：分类变量</w:t>
      </w:r>
      <w:r>
        <w:object w:dxaOrig="280" w:dyaOrig="264" w14:anchorId="4435667C">
          <v:shape id="_x0000_i1112" type="#_x0000_t75" style="width:14pt;height:13pt" o:ole="">
            <v:imagedata r:id="rId187" o:title=""/>
          </v:shape>
          <o:OLEObject Type="Embed" ProgID="Equation.DSMT4" ShapeID="_x0000_i1112" DrawAspect="Content" ObjectID="_1727884761" r:id="rId188"/>
        </w:object>
      </w:r>
      <w:r w:rsidRPr="009A3919">
        <w:rPr>
          <w:rFonts w:hint="eastAsia"/>
        </w:rPr>
        <w:t>与</w:t>
      </w:r>
      <w:r>
        <w:object w:dxaOrig="240" w:dyaOrig="264" w14:anchorId="4FA96AFA">
          <v:shape id="_x0000_i1113" type="#_x0000_t75" style="width:12pt;height:13pt" o:ole="">
            <v:imagedata r:id="rId189" o:title=""/>
          </v:shape>
          <o:OLEObject Type="Embed" ProgID="Equation.DSMT4" ShapeID="_x0000_i1113" DrawAspect="Content" ObjectID="_1727884762" r:id="rId190"/>
        </w:object>
      </w:r>
      <w:r w:rsidRPr="009A3919">
        <w:rPr>
          <w:rFonts w:hint="eastAsia"/>
        </w:rPr>
        <w:t>相互独立，</w:t>
      </w:r>
    </w:p>
    <w:p w14:paraId="4FD24590" w14:textId="77777777" w:rsidR="009A3919" w:rsidRPr="009A3919" w:rsidRDefault="00000000" w:rsidP="009A3919">
      <w:pPr>
        <w:pStyle w:val="ac"/>
      </w:pPr>
      <w:r w:rsidRPr="009A3919">
        <w:rPr>
          <w:rFonts w:hint="eastAsia"/>
        </w:rPr>
        <w:t>即两校学生的数学成绩优秀率无差异根据表中的数据，</w:t>
      </w:r>
    </w:p>
    <w:p w14:paraId="50C38991" w14:textId="77777777" w:rsidR="009A3919" w:rsidRPr="009A3919" w:rsidRDefault="00000000" w:rsidP="009A3919">
      <w:pPr>
        <w:pStyle w:val="ac"/>
      </w:pPr>
      <w:r w:rsidRPr="009A3919">
        <w:rPr>
          <w:rFonts w:hint="eastAsia"/>
        </w:rPr>
        <w:t>计算得到</w:t>
      </w:r>
      <w:r>
        <w:object w:dxaOrig="4816" w:dyaOrig="664" w14:anchorId="3179E10C">
          <v:shape id="_x0000_i1114" type="#_x0000_t75" style="width:241pt;height:33pt" o:ole="">
            <v:imagedata r:id="rId191" o:title=""/>
          </v:shape>
          <o:OLEObject Type="Embed" ProgID="Equation.DSMT4" ShapeID="_x0000_i1114" DrawAspect="Content" ObjectID="_1727884763" r:id="rId192"/>
        </w:object>
      </w:r>
      <w:r w:rsidRPr="009A3919">
        <w:rPr>
          <w:rFonts w:hint="eastAsia"/>
        </w:rPr>
        <w:t>，</w:t>
      </w:r>
    </w:p>
    <w:p w14:paraId="78815ADC" w14:textId="77777777" w:rsidR="009A3919" w:rsidRPr="009A3919" w:rsidRDefault="00000000" w:rsidP="009A3919">
      <w:pPr>
        <w:pStyle w:val="ac"/>
      </w:pPr>
      <w:r w:rsidRPr="009A3919">
        <w:rPr>
          <w:rFonts w:hint="eastAsia"/>
        </w:rPr>
        <w:t>根据小概率值</w:t>
      </w:r>
      <w:r>
        <w:object w:dxaOrig="760" w:dyaOrig="280" w14:anchorId="2BBB563D">
          <v:shape id="_x0000_i1115" type="#_x0000_t75" style="width:38pt;height:14pt" o:ole="">
            <v:imagedata r:id="rId193" o:title=""/>
          </v:shape>
          <o:OLEObject Type="Embed" ProgID="Equation.DSMT4" ShapeID="_x0000_i1115" DrawAspect="Content" ObjectID="_1727884764" r:id="rId194"/>
        </w:object>
      </w:r>
      <w:r w:rsidRPr="009A3919">
        <w:rPr>
          <w:rFonts w:hint="eastAsia"/>
        </w:rPr>
        <w:t>的卡方独立性检验，</w:t>
      </w:r>
      <w:proofErr w:type="gramStart"/>
      <w:r w:rsidRPr="009A3919">
        <w:rPr>
          <w:rFonts w:hint="eastAsia"/>
        </w:rPr>
        <w:t>没有允分证据</w:t>
      </w:r>
      <w:proofErr w:type="gramEnd"/>
      <w:r w:rsidRPr="009A3919">
        <w:rPr>
          <w:rFonts w:hint="eastAsia"/>
        </w:rPr>
        <w:t>推断</w:t>
      </w:r>
      <w:r>
        <w:object w:dxaOrig="344" w:dyaOrig="360" w14:anchorId="4CE82392">
          <v:shape id="_x0000_i1116" type="#_x0000_t75" style="width:17pt;height:18pt" o:ole="">
            <v:imagedata r:id="rId195" o:title=""/>
          </v:shape>
          <o:OLEObject Type="Embed" ProgID="Equation.DSMT4" ShapeID="_x0000_i1116" DrawAspect="Content" ObjectID="_1727884765" r:id="rId196"/>
        </w:object>
      </w:r>
      <w:r w:rsidRPr="009A3919">
        <w:rPr>
          <w:rFonts w:hint="eastAsia"/>
        </w:rPr>
        <w:t>不成立，</w:t>
      </w:r>
    </w:p>
    <w:p w14:paraId="1587AC4D" w14:textId="77777777" w:rsidR="009A3919" w:rsidRDefault="00000000" w:rsidP="009A3919">
      <w:pPr>
        <w:pStyle w:val="ac"/>
      </w:pPr>
      <w:r w:rsidRPr="009A3919">
        <w:rPr>
          <w:rFonts w:hint="eastAsia"/>
        </w:rPr>
        <w:t>因此可以认为</w:t>
      </w:r>
      <w:r>
        <w:object w:dxaOrig="344" w:dyaOrig="360" w14:anchorId="00A987D6">
          <v:shape id="_x0000_i1117" type="#_x0000_t75" style="width:17pt;height:18pt" o:ole="">
            <v:imagedata r:id="rId197" o:title=""/>
          </v:shape>
          <o:OLEObject Type="Embed" ProgID="Equation.DSMT4" ShapeID="_x0000_i1117" DrawAspect="Content" ObjectID="_1727884766" r:id="rId198"/>
        </w:object>
      </w:r>
      <w:r w:rsidRPr="009A3919">
        <w:rPr>
          <w:rFonts w:hint="eastAsia"/>
        </w:rPr>
        <w:t>成立，即认为两校的数学成绩优秀率没有差异．</w:t>
      </w:r>
    </w:p>
    <w:p w14:paraId="10E9BB8D" w14:textId="77777777" w:rsidR="00F82552" w:rsidRDefault="00000000" w:rsidP="00F82552">
      <w:pPr>
        <w:pStyle w:val="aa"/>
      </w:pPr>
      <w:r w:rsidRPr="00F82552">
        <w:rPr>
          <w:b/>
          <w:bCs/>
        </w:rPr>
        <w:tab/>
      </w:r>
      <w:r w:rsidRPr="00BC109C">
        <w:rPr>
          <w:rFonts w:hint="eastAsia"/>
        </w:rPr>
        <w:t>基于这些数据计算出的频率与例</w:t>
      </w:r>
      <w:r w:rsidRPr="00BC109C">
        <w:rPr>
          <w:rFonts w:hint="eastAsia"/>
        </w:rPr>
        <w:t>1</w:t>
      </w:r>
      <w:r w:rsidRPr="00BC109C">
        <w:rPr>
          <w:rFonts w:hint="eastAsia"/>
        </w:rPr>
        <w:t>中的相同．然而在相同的检验标准下作</w:t>
      </w:r>
      <w:r>
        <w:object w:dxaOrig="320" w:dyaOrig="360" w14:anchorId="02CCD086">
          <v:shape id="_x0000_i1118" type="#_x0000_t75" style="width:16pt;height:18pt" o:ole="">
            <v:imagedata r:id="rId199" o:title=""/>
          </v:shape>
          <o:OLEObject Type="Embed" ProgID="Equation.DSMT4" ShapeID="_x0000_i1118" DrawAspect="Content" ObjectID="_1727884767" r:id="rId200"/>
        </w:object>
      </w:r>
      <w:r w:rsidRPr="00BC109C">
        <w:rPr>
          <w:rFonts w:hint="eastAsia"/>
        </w:rPr>
        <w:t>独立性检验，可以推出两校学生数学成绩的优秀率有明显差异，结论却发生了变化．</w:t>
      </w:r>
    </w:p>
    <w:p w14:paraId="71CCBED3" w14:textId="77777777" w:rsidR="00F82552" w:rsidRDefault="00000000" w:rsidP="00F82552">
      <w:pPr>
        <w:pStyle w:val="aa"/>
      </w:pPr>
      <w:r>
        <w:tab/>
      </w:r>
      <w:r w:rsidRPr="00F82552">
        <w:rPr>
          <w:rFonts w:hint="eastAsia"/>
          <w:b/>
          <w:bCs/>
        </w:rPr>
        <w:t>思考：</w:t>
      </w:r>
      <w:r w:rsidR="00783053" w:rsidRPr="00F82552">
        <w:rPr>
          <w:rFonts w:hint="eastAsia"/>
          <w:b/>
          <w:bCs/>
        </w:rPr>
        <w:t>为</w:t>
      </w:r>
      <w:r w:rsidRPr="00F82552">
        <w:rPr>
          <w:rFonts w:hint="eastAsia"/>
          <w:b/>
          <w:bCs/>
        </w:rPr>
        <w:t>什么出现了与例</w:t>
      </w:r>
      <w:r w:rsidRPr="00F82552">
        <w:rPr>
          <w:b/>
          <w:bCs/>
        </w:rPr>
        <w:t>1</w:t>
      </w:r>
      <w:r w:rsidRPr="00F82552">
        <w:rPr>
          <w:rFonts w:hint="eastAsia"/>
          <w:b/>
          <w:bCs/>
        </w:rPr>
        <w:t>完全不同的结论？</w:t>
      </w:r>
    </w:p>
    <w:p w14:paraId="56C1A41B" w14:textId="77777777" w:rsidR="00F82552" w:rsidRPr="00F82552" w:rsidRDefault="00000000" w:rsidP="00F82552">
      <w:pPr>
        <w:pStyle w:val="aa"/>
      </w:pPr>
      <w:r>
        <w:tab/>
      </w:r>
      <w:r w:rsidRPr="00F82552">
        <w:rPr>
          <w:rFonts w:hint="eastAsia"/>
        </w:rPr>
        <w:t>例</w:t>
      </w:r>
      <w:r w:rsidRPr="00F82552">
        <w:rPr>
          <w:rFonts w:hint="eastAsia"/>
        </w:rPr>
        <w:t>1</w:t>
      </w:r>
      <w:r w:rsidRPr="00F82552">
        <w:rPr>
          <w:rFonts w:hint="eastAsia"/>
        </w:rPr>
        <w:t>事实上是根据两个频率的差异进行推断的，没有考虑随机性的影响。但事实上，即便两个样本来自同一个总体，也会因为随机性使得频率产生差异，因此需要用概率的方法进行推断</w:t>
      </w:r>
      <w:r>
        <w:rPr>
          <w:rFonts w:hint="eastAsia"/>
        </w:rPr>
        <w:t>，</w:t>
      </w:r>
      <w:r w:rsidRPr="00F82552">
        <w:rPr>
          <w:rFonts w:hint="eastAsia"/>
        </w:rPr>
        <w:t>由于样本具有随机性，依据频率所作的推断可能会犯错误</w:t>
      </w:r>
      <w:r>
        <w:rPr>
          <w:rFonts w:hint="eastAsia"/>
        </w:rPr>
        <w:t>．</w:t>
      </w:r>
    </w:p>
    <w:p w14:paraId="5DC17899" w14:textId="3754179E" w:rsidR="00BC109C" w:rsidRDefault="00000000" w:rsidP="00BC109C">
      <w:pPr>
        <w:pStyle w:val="aa"/>
      </w:pPr>
      <w:r>
        <w:tab/>
      </w:r>
      <w:r w:rsidRPr="00BC109C">
        <w:rPr>
          <w:rFonts w:hint="eastAsia"/>
        </w:rPr>
        <w:t>通常情况下，样本量越大，提供的信息越充分，观测的结果通常会更准确．与例</w:t>
      </w:r>
      <w:r w:rsidRPr="00BC109C">
        <w:rPr>
          <w:rFonts w:hint="eastAsia"/>
        </w:rPr>
        <w:t>1</w:t>
      </w:r>
      <w:r w:rsidRPr="00BC109C">
        <w:rPr>
          <w:rFonts w:hint="eastAsia"/>
        </w:rPr>
        <w:t>中的数据相比，这里的每个数据都变为原来的</w:t>
      </w:r>
      <w:r w:rsidRPr="00BC109C">
        <w:rPr>
          <w:rFonts w:hint="eastAsia"/>
        </w:rPr>
        <w:t>10</w:t>
      </w:r>
      <w:r w:rsidRPr="00BC109C">
        <w:rPr>
          <w:rFonts w:hint="eastAsia"/>
        </w:rPr>
        <w:t>倍，即样本量变为原来的</w:t>
      </w:r>
      <w:r w:rsidRPr="00BC109C">
        <w:rPr>
          <w:rFonts w:hint="eastAsia"/>
        </w:rPr>
        <w:t>10</w:t>
      </w:r>
      <w:r w:rsidRPr="00BC109C">
        <w:rPr>
          <w:rFonts w:hint="eastAsia"/>
        </w:rPr>
        <w:t>倍，这种差异无法通过频率的计算表现出来，而</w:t>
      </w:r>
      <w:r>
        <w:object w:dxaOrig="320" w:dyaOrig="360" w14:anchorId="06684581">
          <v:shape id="_x0000_i1119" type="#_x0000_t75" style="width:16pt;height:18pt" o:ole="">
            <v:imagedata r:id="rId201" o:title=""/>
          </v:shape>
          <o:OLEObject Type="Embed" ProgID="Equation.DSMT4" ShapeID="_x0000_i1119" DrawAspect="Content" ObjectID="_1727884768" r:id="rId202"/>
        </w:object>
      </w:r>
      <w:r w:rsidRPr="00BC109C">
        <w:rPr>
          <w:rFonts w:hint="eastAsia"/>
        </w:rPr>
        <w:t>独立性检验可能会得出不同的结论，可见</w:t>
      </w:r>
      <w:r>
        <w:object w:dxaOrig="320" w:dyaOrig="360" w14:anchorId="693F13E7">
          <v:shape id="_x0000_i1120" type="#_x0000_t75" style="width:16pt;height:18pt" o:ole="">
            <v:imagedata r:id="rId203" o:title=""/>
          </v:shape>
          <o:OLEObject Type="Embed" ProgID="Equation.DSMT4" ShapeID="_x0000_i1120" DrawAspect="Content" ObjectID="_1727884769" r:id="rId204"/>
        </w:object>
      </w:r>
      <w:r w:rsidRPr="00BC109C">
        <w:rPr>
          <w:rFonts w:hint="eastAsia"/>
        </w:rPr>
        <w:t>统计量能够有效地提取样本所包含的有用信息．</w:t>
      </w:r>
    </w:p>
    <w:p w14:paraId="67DE37F9" w14:textId="62D41D5D" w:rsidR="00E459E0" w:rsidRDefault="00E459E0" w:rsidP="00E459E0">
      <w:pPr>
        <w:pStyle w:val="aa"/>
        <w:rPr>
          <w:color w:val="262626" w:themeColor="text1" w:themeTint="D9"/>
        </w:rPr>
      </w:pPr>
      <w:r w:rsidRPr="00E459E0">
        <w:rPr>
          <w:rFonts w:hint="eastAsia"/>
          <w:b/>
          <w:bCs/>
        </w:rPr>
        <w:t>【设计意图】</w:t>
      </w:r>
      <w:r>
        <w:rPr>
          <w:rFonts w:hint="eastAsia"/>
          <w:color w:val="262626" w:themeColor="text1" w:themeTint="D9"/>
        </w:rPr>
        <w:t>利用独立性检验的方法得到的结论与例</w:t>
      </w:r>
      <w:r>
        <w:rPr>
          <w:rFonts w:hint="eastAsia"/>
          <w:color w:val="262626" w:themeColor="text1" w:themeTint="D9"/>
        </w:rPr>
        <w:t>1</w:t>
      </w:r>
      <w:r>
        <w:rPr>
          <w:rFonts w:hint="eastAsia"/>
          <w:color w:val="262626" w:themeColor="text1" w:themeTint="D9"/>
        </w:rPr>
        <w:t>用频率估计概率的方法得到的结论截然相反，使学生体会独立性检验的必要性。</w:t>
      </w:r>
    </w:p>
    <w:p w14:paraId="1729BF93" w14:textId="77777777" w:rsidR="00EC3722" w:rsidRDefault="00EC3722" w:rsidP="00EC3722">
      <w:pPr>
        <w:widowControl/>
        <w:spacing w:line="360" w:lineRule="auto"/>
        <w:ind w:firstLineChars="200" w:firstLine="422"/>
        <w:jc w:val="left"/>
        <w:rPr>
          <w:rFonts w:ascii="Times New Roman" w:hAnsi="Times New Roman"/>
          <w:kern w:val="0"/>
          <w:szCs w:val="21"/>
        </w:rPr>
      </w:pPr>
      <w:r>
        <w:rPr>
          <w:rFonts w:ascii="Times New Roman" w:hAnsi="Times New Roman" w:hint="eastAsia"/>
          <w:b/>
          <w:bCs/>
          <w:color w:val="000000"/>
          <w:kern w:val="24"/>
          <w:szCs w:val="21"/>
        </w:rPr>
        <w:t>例</w:t>
      </w:r>
      <w:r>
        <w:rPr>
          <w:rFonts w:ascii="Times New Roman" w:hAnsi="Times New Roman"/>
          <w:b/>
          <w:bCs/>
          <w:color w:val="000000"/>
          <w:kern w:val="24"/>
          <w:szCs w:val="21"/>
        </w:rPr>
        <w:t>3.</w:t>
      </w:r>
      <w:r>
        <w:rPr>
          <w:rFonts w:ascii="Times New Roman" w:hAnsi="Times New Roman" w:hint="eastAsia"/>
          <w:color w:val="000000"/>
          <w:kern w:val="24"/>
          <w:szCs w:val="21"/>
        </w:rPr>
        <w:t>某儿童医院用甲、乙两种疗法治疗小儿消化不良</w:t>
      </w:r>
      <w:r>
        <w:rPr>
          <w:rFonts w:ascii="Times New Roman" w:hAnsi="Times New Roman"/>
          <w:color w:val="000000"/>
          <w:kern w:val="24"/>
          <w:szCs w:val="21"/>
        </w:rPr>
        <w:t>.</w:t>
      </w:r>
      <w:r>
        <w:rPr>
          <w:rFonts w:ascii="Times New Roman" w:hAnsi="Times New Roman" w:hint="eastAsia"/>
          <w:color w:val="000000"/>
          <w:kern w:val="24"/>
          <w:szCs w:val="21"/>
        </w:rPr>
        <w:t>采用有放回简单随机抽样的方法对治疗情况进行检查，得到了如下数据：抽到接受甲种疗法的患儿</w:t>
      </w:r>
      <w:r>
        <w:rPr>
          <w:rFonts w:ascii="Times New Roman" w:hAnsi="Times New Roman"/>
          <w:color w:val="000000"/>
          <w:kern w:val="24"/>
          <w:szCs w:val="21"/>
        </w:rPr>
        <w:t>67</w:t>
      </w:r>
      <w:r>
        <w:rPr>
          <w:rFonts w:ascii="Times New Roman" w:hAnsi="Times New Roman" w:hint="eastAsia"/>
          <w:color w:val="000000"/>
          <w:kern w:val="24"/>
          <w:szCs w:val="21"/>
        </w:rPr>
        <w:t>名，其中未治愈</w:t>
      </w:r>
      <w:r>
        <w:rPr>
          <w:rFonts w:ascii="Times New Roman" w:hAnsi="Times New Roman"/>
          <w:color w:val="000000"/>
          <w:kern w:val="24"/>
          <w:szCs w:val="21"/>
        </w:rPr>
        <w:t>15</w:t>
      </w:r>
      <w:r>
        <w:rPr>
          <w:rFonts w:ascii="Times New Roman" w:hAnsi="Times New Roman" w:hint="eastAsia"/>
          <w:color w:val="000000"/>
          <w:kern w:val="24"/>
          <w:szCs w:val="21"/>
        </w:rPr>
        <w:t>名，治愈</w:t>
      </w:r>
      <w:r>
        <w:rPr>
          <w:rFonts w:ascii="Times New Roman" w:hAnsi="Times New Roman"/>
          <w:color w:val="000000"/>
          <w:kern w:val="24"/>
          <w:szCs w:val="21"/>
        </w:rPr>
        <w:t>52</w:t>
      </w:r>
      <w:r>
        <w:rPr>
          <w:rFonts w:ascii="Times New Roman" w:hAnsi="Times New Roman" w:hint="eastAsia"/>
          <w:color w:val="000000"/>
          <w:kern w:val="24"/>
          <w:szCs w:val="21"/>
        </w:rPr>
        <w:t>名；抽到接受乙种疗法的患儿</w:t>
      </w:r>
      <w:r>
        <w:rPr>
          <w:rFonts w:ascii="Times New Roman" w:hAnsi="Times New Roman"/>
          <w:color w:val="000000"/>
          <w:kern w:val="24"/>
          <w:szCs w:val="21"/>
        </w:rPr>
        <w:t>69</w:t>
      </w:r>
      <w:r>
        <w:rPr>
          <w:rFonts w:ascii="Times New Roman" w:hAnsi="Times New Roman" w:hint="eastAsia"/>
          <w:color w:val="000000"/>
          <w:kern w:val="24"/>
          <w:szCs w:val="21"/>
        </w:rPr>
        <w:t>名，其中未治愈</w:t>
      </w:r>
      <w:r>
        <w:rPr>
          <w:rFonts w:ascii="Times New Roman" w:hAnsi="Times New Roman"/>
          <w:color w:val="000000"/>
          <w:kern w:val="24"/>
          <w:szCs w:val="21"/>
        </w:rPr>
        <w:t>6</w:t>
      </w:r>
      <w:r>
        <w:rPr>
          <w:rFonts w:ascii="Times New Roman" w:hAnsi="Times New Roman" w:hint="eastAsia"/>
          <w:color w:val="000000"/>
          <w:kern w:val="24"/>
          <w:szCs w:val="21"/>
        </w:rPr>
        <w:t>名，治愈</w:t>
      </w:r>
      <w:r>
        <w:rPr>
          <w:rFonts w:ascii="Times New Roman" w:hAnsi="Times New Roman"/>
          <w:color w:val="000000"/>
          <w:kern w:val="24"/>
          <w:szCs w:val="21"/>
        </w:rPr>
        <w:t>63</w:t>
      </w:r>
      <w:r>
        <w:rPr>
          <w:rFonts w:ascii="Times New Roman" w:hAnsi="Times New Roman" w:hint="eastAsia"/>
          <w:color w:val="000000"/>
          <w:kern w:val="24"/>
          <w:szCs w:val="21"/>
        </w:rPr>
        <w:t>名</w:t>
      </w:r>
      <w:r>
        <w:rPr>
          <w:rFonts w:ascii="Times New Roman" w:hAnsi="Times New Roman"/>
          <w:color w:val="000000"/>
          <w:kern w:val="24"/>
          <w:szCs w:val="21"/>
        </w:rPr>
        <w:t>.</w:t>
      </w:r>
      <w:r>
        <w:rPr>
          <w:rFonts w:ascii="Times New Roman" w:hAnsi="Times New Roman" w:hint="eastAsia"/>
          <w:color w:val="000000"/>
          <w:kern w:val="24"/>
          <w:szCs w:val="21"/>
        </w:rPr>
        <w:t>试根据小概率值</w:t>
      </w:r>
      <m:oMath>
        <m:r>
          <w:rPr>
            <w:rFonts w:ascii="Cambria Math" w:hAnsi="Cambria Math"/>
            <w:color w:val="000000"/>
            <w:kern w:val="24"/>
            <w:szCs w:val="21"/>
          </w:rPr>
          <m:t>α</m:t>
        </m:r>
      </m:oMath>
      <w:r>
        <w:rPr>
          <w:rFonts w:ascii="Times New Roman" w:hAnsi="Times New Roman"/>
          <w:color w:val="000000"/>
          <w:kern w:val="24"/>
          <w:szCs w:val="21"/>
        </w:rPr>
        <w:t>=0.005</w:t>
      </w:r>
      <w:r>
        <w:rPr>
          <w:rFonts w:ascii="Times New Roman" w:hAnsi="Times New Roman" w:hint="eastAsia"/>
          <w:color w:val="000000"/>
          <w:kern w:val="24"/>
          <w:szCs w:val="21"/>
        </w:rPr>
        <w:t>的独立性检验，分析乙种疗法的效果是否比甲种疗法好</w:t>
      </w:r>
      <w:r>
        <w:rPr>
          <w:rFonts w:ascii="Times New Roman" w:hAnsi="Times New Roman"/>
          <w:color w:val="000000"/>
          <w:kern w:val="24"/>
          <w:szCs w:val="21"/>
        </w:rPr>
        <w:t>.</w:t>
      </w:r>
    </w:p>
    <w:p w14:paraId="259E9F75" w14:textId="1F2D05F8" w:rsidR="00EC3722" w:rsidRDefault="00EC3722" w:rsidP="00EC3722">
      <w:pPr>
        <w:widowControl/>
        <w:spacing w:line="360" w:lineRule="auto"/>
        <w:jc w:val="left"/>
        <w:rPr>
          <w:rFonts w:ascii="Times New Roman" w:hAnsi="Times New Roman"/>
          <w:color w:val="000000" w:themeColor="text1"/>
          <w:kern w:val="0"/>
          <w:szCs w:val="21"/>
        </w:rPr>
      </w:pPr>
      <w:r w:rsidRPr="00EC3722">
        <w:rPr>
          <w:rFonts w:ascii="Times New Roman" w:hAnsi="Times New Roman" w:hint="eastAsia"/>
          <w:b/>
          <w:bCs/>
          <w:color w:val="000000" w:themeColor="text1"/>
          <w:kern w:val="24"/>
          <w:szCs w:val="21"/>
        </w:rPr>
        <w:t>解：</w:t>
      </w:r>
      <w:r>
        <w:rPr>
          <w:rFonts w:ascii="Times New Roman" w:hAnsi="Times New Roman" w:hint="eastAsia"/>
          <w:color w:val="000000" w:themeColor="text1"/>
          <w:kern w:val="24"/>
          <w:szCs w:val="21"/>
        </w:rPr>
        <w:t>零假设为</w:t>
      </w:r>
      <w:r>
        <w:rPr>
          <w:rFonts w:ascii="Times New Roman" w:hAnsi="Times New Roman"/>
          <w:color w:val="000000" w:themeColor="text1"/>
          <w:kern w:val="24"/>
          <w:szCs w:val="21"/>
        </w:rPr>
        <w:t>H</w:t>
      </w:r>
      <w:r>
        <w:rPr>
          <w:rFonts w:ascii="Times New Roman" w:hAnsi="Times New Roman"/>
          <w:color w:val="000000" w:themeColor="text1"/>
          <w:kern w:val="24"/>
          <w:position w:val="-10"/>
          <w:szCs w:val="21"/>
          <w:vertAlign w:val="subscript"/>
        </w:rPr>
        <w:t>0</w:t>
      </w:r>
      <w:r>
        <w:rPr>
          <w:rFonts w:ascii="Times New Roman" w:hAnsi="Times New Roman" w:hint="eastAsia"/>
          <w:color w:val="000000" w:themeColor="text1"/>
          <w:kern w:val="24"/>
          <w:szCs w:val="21"/>
        </w:rPr>
        <w:t>：疗法与疗效独立，即两种疗法效果没有差异</w:t>
      </w:r>
      <w:r>
        <w:rPr>
          <w:rFonts w:ascii="Times New Roman" w:hAnsi="Times New Roman"/>
          <w:color w:val="000000" w:themeColor="text1"/>
          <w:kern w:val="24"/>
          <w:szCs w:val="21"/>
        </w:rPr>
        <w:t>.</w:t>
      </w:r>
      <w:r>
        <w:rPr>
          <w:rFonts w:ascii="Times New Roman" w:hAnsi="Times New Roman" w:hint="eastAsia"/>
          <w:color w:val="000000" w:themeColor="text1"/>
          <w:kern w:val="24"/>
          <w:szCs w:val="21"/>
        </w:rPr>
        <w:t>将所给数据进行整理，得到两种疗法治疗数据的列联表，</w:t>
      </w:r>
    </w:p>
    <w:p w14:paraId="51581874" w14:textId="55607105" w:rsidR="00EC3722" w:rsidRDefault="00EC3722" w:rsidP="00EC3722">
      <w:pPr>
        <w:widowControl/>
        <w:spacing w:line="360" w:lineRule="auto"/>
        <w:ind w:firstLineChars="200" w:firstLine="420"/>
        <w:jc w:val="left"/>
        <w:rPr>
          <w:rFonts w:ascii="宋体" w:eastAsiaTheme="minorEastAsia" w:hAnsi="宋体" w:cstheme="minorBidi"/>
          <w:szCs w:val="21"/>
        </w:rPr>
      </w:pPr>
      <w:r>
        <w:rPr>
          <w:noProof/>
        </w:rPr>
        <w:drawing>
          <wp:inline distT="0" distB="0" distL="0" distR="0" wp14:anchorId="5BBDB085" wp14:editId="44D909F9">
            <wp:extent cx="2292350" cy="7493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0" y="0"/>
                      <a:ext cx="2292350" cy="749300"/>
                    </a:xfrm>
                    <a:prstGeom prst="rect">
                      <a:avLst/>
                    </a:prstGeom>
                    <a:noFill/>
                    <a:ln>
                      <a:noFill/>
                    </a:ln>
                  </pic:spPr>
                </pic:pic>
              </a:graphicData>
            </a:graphic>
          </wp:inline>
        </w:drawing>
      </w:r>
    </w:p>
    <w:p w14:paraId="3BAF08E3" w14:textId="409D48B6" w:rsidR="00EC3722" w:rsidRDefault="00EC3722" w:rsidP="00EC3722">
      <w:pPr>
        <w:widowControl/>
        <w:spacing w:line="360" w:lineRule="auto"/>
        <w:jc w:val="left"/>
        <w:rPr>
          <w:rFonts w:ascii="Times New Roman" w:hAnsi="Times New Roman"/>
          <w:color w:val="000000"/>
          <w:kern w:val="24"/>
          <w:szCs w:val="21"/>
        </w:rPr>
      </w:pPr>
      <w:r>
        <w:rPr>
          <w:rFonts w:ascii="Times New Roman" w:hAnsi="Times New Roman" w:hint="eastAsia"/>
          <w:b/>
          <w:bCs/>
          <w:color w:val="000000"/>
          <w:kern w:val="24"/>
          <w:szCs w:val="21"/>
        </w:rPr>
        <w:t>问题：</w:t>
      </w:r>
      <w:r>
        <w:rPr>
          <w:rFonts w:ascii="Times New Roman" w:hAnsi="Times New Roman" w:hint="eastAsia"/>
          <w:color w:val="000000"/>
          <w:kern w:val="24"/>
          <w:szCs w:val="21"/>
        </w:rPr>
        <w:t>若对调两种疗法的位置或对调两种疗效的位置，这样做会影响</w:t>
      </w:r>
      <m:oMath>
        <m:sSup>
          <m:sSupPr>
            <m:ctrlPr>
              <w:rPr>
                <w:rFonts w:ascii="Cambria Math" w:eastAsiaTheme="minorEastAsia" w:hAnsi="Cambria Math"/>
                <w:i/>
                <w:iCs/>
                <w:color w:val="000000"/>
                <w:kern w:val="24"/>
                <w:szCs w:val="21"/>
              </w:rPr>
            </m:ctrlPr>
          </m:sSupPr>
          <m:e>
            <m:r>
              <w:rPr>
                <w:rFonts w:ascii="Cambria Math" w:hAnsi="Cambria Math"/>
                <w:color w:val="000000"/>
                <w:kern w:val="24"/>
                <w:szCs w:val="21"/>
              </w:rPr>
              <m:t>χ</m:t>
            </m:r>
          </m:e>
          <m:sup>
            <m:r>
              <w:rPr>
                <w:rFonts w:ascii="Cambria Math" w:hAnsi="Cambria Math"/>
                <w:color w:val="000000"/>
                <w:kern w:val="24"/>
                <w:szCs w:val="21"/>
              </w:rPr>
              <m:t>2</m:t>
            </m:r>
          </m:sup>
        </m:sSup>
      </m:oMath>
      <w:r>
        <w:rPr>
          <w:rFonts w:ascii="Times New Roman" w:hAnsi="Times New Roman" w:hint="eastAsia"/>
          <w:color w:val="000000"/>
          <w:kern w:val="24"/>
          <w:szCs w:val="21"/>
        </w:rPr>
        <w:t>取值的计算结果吗？</w:t>
      </w:r>
    </w:p>
    <w:p w14:paraId="4D861420" w14:textId="6ACAB899" w:rsidR="00EC3722" w:rsidRDefault="00EC3722" w:rsidP="00EC3722">
      <w:pPr>
        <w:rPr>
          <w:rFonts w:asciiTheme="minorHAnsi" w:eastAsiaTheme="minorEastAsia" w:hAnsiTheme="minorHAnsi"/>
          <w:color w:val="262626" w:themeColor="text1" w:themeTint="D9"/>
        </w:rPr>
      </w:pPr>
      <w:r w:rsidRPr="00EC3722">
        <w:rPr>
          <w:rFonts w:ascii="Times New Roman" w:hAnsi="Times New Roman" w:hint="eastAsia"/>
          <w:b/>
          <w:bCs/>
          <w:color w:val="000000"/>
          <w:kern w:val="24"/>
          <w:szCs w:val="21"/>
        </w:rPr>
        <w:t>【设计意图】</w:t>
      </w:r>
      <w:r>
        <w:rPr>
          <w:rFonts w:hint="eastAsia"/>
          <w:color w:val="262626" w:themeColor="text1" w:themeTint="D9"/>
        </w:rPr>
        <w:t>重点放在解释独立性检验的基本思想上，避免学生单纯地记忆处理问题的步骤和机械套用公式进行计算。</w:t>
      </w:r>
    </w:p>
    <w:p w14:paraId="6CFB3CA4" w14:textId="2BBEF8AD" w:rsidR="00EC3722" w:rsidRPr="00EC3722" w:rsidRDefault="00EC3722" w:rsidP="00EC3722">
      <w:pPr>
        <w:widowControl/>
        <w:spacing w:line="360" w:lineRule="auto"/>
        <w:jc w:val="left"/>
        <w:rPr>
          <w:rFonts w:ascii="Times New Roman" w:hAnsi="Times New Roman"/>
          <w:b/>
          <w:bCs/>
          <w:kern w:val="0"/>
          <w:szCs w:val="21"/>
        </w:rPr>
      </w:pPr>
    </w:p>
    <w:p w14:paraId="623C68C9" w14:textId="13BF6BEE" w:rsidR="00F82552" w:rsidRDefault="00000000" w:rsidP="00691515">
      <w:pPr>
        <w:pStyle w:val="aa"/>
      </w:pPr>
      <w:r>
        <w:lastRenderedPageBreak/>
        <w:tab/>
      </w:r>
      <w:r w:rsidR="00691515" w:rsidRPr="00402051">
        <w:rPr>
          <w:rFonts w:hint="eastAsia"/>
          <w:b/>
          <w:bCs/>
        </w:rPr>
        <w:t>例</w:t>
      </w:r>
      <w:r w:rsidR="00EC3722">
        <w:rPr>
          <w:b/>
          <w:bCs/>
        </w:rPr>
        <w:t>4</w:t>
      </w:r>
      <w:r w:rsidR="00691515" w:rsidRPr="00402051">
        <w:rPr>
          <w:rFonts w:hint="eastAsia"/>
          <w:b/>
          <w:bCs/>
        </w:rPr>
        <w:t>．</w:t>
      </w:r>
      <w:r w:rsidR="00691515" w:rsidRPr="00691515">
        <w:rPr>
          <w:rFonts w:hint="eastAsia"/>
        </w:rPr>
        <w:t>为研究吸烟是否与肺癌有关</w:t>
      </w:r>
      <w:r w:rsidR="00691515">
        <w:rPr>
          <w:rFonts w:hint="eastAsia"/>
        </w:rPr>
        <w:t>，</w:t>
      </w:r>
      <w:r w:rsidR="00691515" w:rsidRPr="00691515">
        <w:rPr>
          <w:rFonts w:hint="eastAsia"/>
        </w:rPr>
        <w:t>某肿瘤研究所采取有放回简单随机抽样的方法</w:t>
      </w:r>
      <w:r w:rsidR="00691515">
        <w:rPr>
          <w:rFonts w:hint="eastAsia"/>
        </w:rPr>
        <w:t>，</w:t>
      </w:r>
      <w:r w:rsidR="00691515" w:rsidRPr="00691515">
        <w:rPr>
          <w:rFonts w:hint="eastAsia"/>
        </w:rPr>
        <w:t>调查了</w:t>
      </w:r>
      <w:r w:rsidR="00691515" w:rsidRPr="00691515">
        <w:rPr>
          <w:rFonts w:hint="eastAsia"/>
        </w:rPr>
        <w:t>9965</w:t>
      </w:r>
      <w:r w:rsidR="00691515" w:rsidRPr="00691515">
        <w:rPr>
          <w:rFonts w:hint="eastAsia"/>
        </w:rPr>
        <w:t>人</w:t>
      </w:r>
      <w:r w:rsidR="00691515">
        <w:rPr>
          <w:rFonts w:hint="eastAsia"/>
        </w:rPr>
        <w:t>，</w:t>
      </w:r>
      <w:r w:rsidR="00691515" w:rsidRPr="00691515">
        <w:rPr>
          <w:rFonts w:hint="eastAsia"/>
        </w:rPr>
        <w:t>得到成对样本观测数据的分类统计结果</w:t>
      </w:r>
      <w:r w:rsidR="00691515">
        <w:rPr>
          <w:rFonts w:hint="eastAsia"/>
        </w:rPr>
        <w:t>，</w:t>
      </w:r>
      <w:r w:rsidR="00691515" w:rsidRPr="00691515">
        <w:rPr>
          <w:rFonts w:hint="eastAsia"/>
        </w:rPr>
        <w:t>如下表所示</w:t>
      </w:r>
      <w:r w:rsidR="00691515">
        <w:rPr>
          <w:rFonts w:hint="eastAsia"/>
        </w:rPr>
        <w:t>．</w:t>
      </w:r>
      <w:r w:rsidR="00691515" w:rsidRPr="00691515">
        <w:rPr>
          <w:rFonts w:hint="eastAsia"/>
        </w:rPr>
        <w:t>依据小概率值</w:t>
      </w:r>
      <w:r>
        <w:object w:dxaOrig="920" w:dyaOrig="264" w14:anchorId="33EB72A9">
          <v:shape id="_x0000_i1121" type="#_x0000_t75" style="width:46pt;height:13pt" o:ole="">
            <v:imagedata r:id="rId206" o:title=""/>
          </v:shape>
          <o:OLEObject Type="Embed" ProgID="Equation.DSMT4" ShapeID="_x0000_i1121" DrawAspect="Content" ObjectID="_1727884770" r:id="rId207"/>
        </w:object>
      </w:r>
      <w:r w:rsidR="00691515" w:rsidRPr="00691515">
        <w:rPr>
          <w:rFonts w:hint="eastAsia"/>
        </w:rPr>
        <w:t>的独立性检验</w:t>
      </w:r>
      <w:r w:rsidR="00691515">
        <w:rPr>
          <w:rFonts w:hint="eastAsia"/>
        </w:rPr>
        <w:t>，</w:t>
      </w:r>
      <w:r w:rsidR="00691515" w:rsidRPr="00691515">
        <w:rPr>
          <w:rFonts w:hint="eastAsia"/>
        </w:rPr>
        <w:t>分析吸烟是否会增加患肺癌的风险</w:t>
      </w:r>
      <w:r w:rsidR="00691515">
        <w:rPr>
          <w:rFonts w:hint="eastAsia"/>
        </w:rPr>
        <w:t>．</w:t>
      </w:r>
    </w:p>
    <w:p w14:paraId="428CD3BE" w14:textId="77777777" w:rsidR="00FB7DEC" w:rsidRDefault="00000000" w:rsidP="00FB7DEC">
      <w:pPr>
        <w:pStyle w:val="aa"/>
        <w:jc w:val="center"/>
      </w:pPr>
      <w:r>
        <w:rPr>
          <w:noProof/>
        </w:rPr>
        <w:drawing>
          <wp:inline distT="0" distB="0" distL="0" distR="0" wp14:anchorId="6A9A93C9" wp14:editId="4724706B">
            <wp:extent cx="3868001" cy="1440000"/>
            <wp:effectExtent l="0" t="0" r="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332100" name=""/>
                    <pic:cNvPicPr/>
                  </pic:nvPicPr>
                  <pic:blipFill>
                    <a:blip r:embed="rId208"/>
                    <a:stretch>
                      <a:fillRect/>
                    </a:stretch>
                  </pic:blipFill>
                  <pic:spPr>
                    <a:xfrm>
                      <a:off x="0" y="0"/>
                      <a:ext cx="3868001" cy="1440000"/>
                    </a:xfrm>
                    <a:prstGeom prst="rect">
                      <a:avLst/>
                    </a:prstGeom>
                  </pic:spPr>
                </pic:pic>
              </a:graphicData>
            </a:graphic>
          </wp:inline>
        </w:drawing>
      </w:r>
    </w:p>
    <w:p w14:paraId="2FA3E901" w14:textId="77777777" w:rsidR="00446488" w:rsidRPr="00446488" w:rsidRDefault="00000000" w:rsidP="00446488">
      <w:pPr>
        <w:pStyle w:val="ac"/>
      </w:pPr>
      <w:r w:rsidRPr="00446488">
        <w:rPr>
          <w:rFonts w:hint="eastAsia"/>
        </w:rPr>
        <w:t>解：零假设</w:t>
      </w:r>
      <w:r>
        <w:object w:dxaOrig="344" w:dyaOrig="360" w14:anchorId="5BF99003">
          <v:shape id="_x0000_i1122" type="#_x0000_t75" style="width:17pt;height:18pt" o:ole="">
            <v:imagedata r:id="rId209" o:title=""/>
          </v:shape>
          <o:OLEObject Type="Embed" ProgID="Equation.DSMT4" ShapeID="_x0000_i1122" DrawAspect="Content" ObjectID="_1727884771" r:id="rId210"/>
        </w:object>
      </w:r>
      <w:r w:rsidRPr="00446488">
        <w:rPr>
          <w:rFonts w:hint="eastAsia"/>
        </w:rPr>
        <w:t>：吸烟与患肺癌之间无关联</w:t>
      </w:r>
    </w:p>
    <w:p w14:paraId="3E2EA20E" w14:textId="77777777" w:rsidR="00446488" w:rsidRDefault="00000000" w:rsidP="00446488">
      <w:pPr>
        <w:pStyle w:val="ac"/>
      </w:pPr>
      <w:r>
        <w:object w:dxaOrig="6040" w:dyaOrig="664" w14:anchorId="1016A673">
          <v:shape id="_x0000_i1123" type="#_x0000_t75" style="width:302pt;height:33pt" o:ole="">
            <v:imagedata r:id="rId211" o:title=""/>
          </v:shape>
          <o:OLEObject Type="Embed" ProgID="Equation.DSMT4" ShapeID="_x0000_i1123" DrawAspect="Content" ObjectID="_1727884772" r:id="rId212"/>
        </w:object>
      </w:r>
      <w:r>
        <w:rPr>
          <w:rFonts w:hint="eastAsia"/>
        </w:rPr>
        <w:t>，</w:t>
      </w:r>
    </w:p>
    <w:p w14:paraId="1E0BD2FF" w14:textId="77777777" w:rsidR="00446488" w:rsidRDefault="00000000" w:rsidP="00446488">
      <w:pPr>
        <w:pStyle w:val="ac"/>
      </w:pPr>
      <w:r w:rsidRPr="00446488">
        <w:rPr>
          <w:rFonts w:hint="eastAsia"/>
        </w:rPr>
        <w:t>根据小概率值</w:t>
      </w:r>
      <w:r>
        <w:object w:dxaOrig="1000" w:dyaOrig="280" w14:anchorId="4FFC37B5">
          <v:shape id="_x0000_i1124" type="#_x0000_t75" style="width:50pt;height:14pt" o:ole="">
            <v:imagedata r:id="rId213" o:title=""/>
          </v:shape>
          <o:OLEObject Type="Embed" ProgID="Equation.DSMT4" ShapeID="_x0000_i1124" DrawAspect="Content" ObjectID="_1727884773" r:id="rId214"/>
        </w:object>
      </w:r>
      <w:r w:rsidRPr="00446488">
        <w:rPr>
          <w:rFonts w:hint="eastAsia"/>
        </w:rPr>
        <w:t>的卡方独立性检验，推断</w:t>
      </w:r>
      <w:r>
        <w:object w:dxaOrig="344" w:dyaOrig="360" w14:anchorId="19F201DC">
          <v:shape id="_x0000_i1125" type="#_x0000_t75" style="width:17pt;height:18pt" o:ole="">
            <v:imagedata r:id="rId215" o:title=""/>
          </v:shape>
          <o:OLEObject Type="Embed" ProgID="Equation.DSMT4" ShapeID="_x0000_i1125" DrawAspect="Content" ObjectID="_1727884774" r:id="rId216"/>
        </w:object>
      </w:r>
      <w:r w:rsidRPr="00446488">
        <w:rPr>
          <w:rFonts w:hint="eastAsia"/>
        </w:rPr>
        <w:t>不成立，</w:t>
      </w:r>
    </w:p>
    <w:p w14:paraId="46AA474B" w14:textId="77777777" w:rsidR="00446488" w:rsidRPr="00446488" w:rsidRDefault="00000000" w:rsidP="00446488">
      <w:pPr>
        <w:pStyle w:val="ac"/>
      </w:pPr>
      <w:r w:rsidRPr="00446488">
        <w:rPr>
          <w:rFonts w:hint="eastAsia"/>
        </w:rPr>
        <w:t>因此可以吸烟与患肺癌之间有关联</w:t>
      </w:r>
      <w:r>
        <w:rPr>
          <w:rFonts w:hint="eastAsia"/>
        </w:rPr>
        <w:t>，</w:t>
      </w:r>
      <w:r w:rsidRPr="00446488">
        <w:rPr>
          <w:rFonts w:hint="eastAsia"/>
        </w:rPr>
        <w:t>此推断犯错误的概率不大于</w:t>
      </w:r>
      <w:r>
        <w:object w:dxaOrig="536" w:dyaOrig="264" w14:anchorId="743E05FF">
          <v:shape id="_x0000_i1126" type="#_x0000_t75" style="width:27pt;height:13pt" o:ole="">
            <v:imagedata r:id="rId217" o:title=""/>
          </v:shape>
          <o:OLEObject Type="Embed" ProgID="Equation.DSMT4" ShapeID="_x0000_i1126" DrawAspect="Content" ObjectID="_1727884775" r:id="rId218"/>
        </w:object>
      </w:r>
      <w:r>
        <w:rPr>
          <w:rFonts w:hint="eastAsia"/>
        </w:rPr>
        <w:t>．</w:t>
      </w:r>
    </w:p>
    <w:p w14:paraId="0D7DED1A" w14:textId="77777777" w:rsidR="00446488" w:rsidRPr="00541C32" w:rsidRDefault="00000000" w:rsidP="00446488">
      <w:pPr>
        <w:pStyle w:val="aa"/>
        <w:rPr>
          <w:b/>
          <w:bCs/>
        </w:rPr>
      </w:pPr>
      <w:r w:rsidRPr="00541C32">
        <w:rPr>
          <w:rFonts w:hint="eastAsia"/>
          <w:b/>
          <w:bCs/>
        </w:rPr>
        <w:t>用频率计算再次进行比较：</w:t>
      </w:r>
    </w:p>
    <w:p w14:paraId="32FDC4A7" w14:textId="77777777" w:rsidR="00446488" w:rsidRPr="00446488" w:rsidRDefault="00000000" w:rsidP="00446488">
      <w:pPr>
        <w:pStyle w:val="aa"/>
      </w:pPr>
      <w:r>
        <w:tab/>
      </w:r>
      <w:r w:rsidRPr="00446488">
        <w:rPr>
          <w:rFonts w:hint="eastAsia"/>
        </w:rPr>
        <w:t>不吸烟者中患肺癌的频率：</w:t>
      </w:r>
      <w:r>
        <w:object w:dxaOrig="1360" w:dyaOrig="616" w14:anchorId="0A7906DE">
          <v:shape id="_x0000_i1127" type="#_x0000_t75" style="width:68pt;height:31pt" o:ole="">
            <v:imagedata r:id="rId219" o:title=""/>
          </v:shape>
          <o:OLEObject Type="Embed" ProgID="Equation.DSMT4" ShapeID="_x0000_i1127" DrawAspect="Content" ObjectID="_1727884776" r:id="rId220"/>
        </w:object>
      </w:r>
      <w:r>
        <w:rPr>
          <w:rFonts w:hint="eastAsia"/>
        </w:rPr>
        <w:t>；</w:t>
      </w:r>
      <w:r>
        <w:tab/>
      </w:r>
      <w:r w:rsidRPr="00446488">
        <w:rPr>
          <w:rFonts w:hint="eastAsia"/>
        </w:rPr>
        <w:t>吸烟者中患肺癌的频率：</w:t>
      </w:r>
      <w:r>
        <w:object w:dxaOrig="1480" w:dyaOrig="616" w14:anchorId="6009369B">
          <v:shape id="_x0000_i1128" type="#_x0000_t75" style="width:74pt;height:31pt" o:ole="">
            <v:imagedata r:id="rId221" o:title=""/>
          </v:shape>
          <o:OLEObject Type="Embed" ProgID="Equation.DSMT4" ShapeID="_x0000_i1128" DrawAspect="Content" ObjectID="_1727884777" r:id="rId222"/>
        </w:object>
      </w:r>
      <w:r>
        <w:rPr>
          <w:rFonts w:hint="eastAsia"/>
        </w:rPr>
        <w:t>；</w:t>
      </w:r>
    </w:p>
    <w:p w14:paraId="4C6E1C13" w14:textId="77777777" w:rsidR="003A3776" w:rsidRDefault="00000000" w:rsidP="00446488">
      <w:pPr>
        <w:pStyle w:val="aa"/>
      </w:pPr>
      <w:r>
        <w:tab/>
      </w:r>
      <w:r w:rsidRPr="00446488">
        <w:rPr>
          <w:rFonts w:hint="eastAsia"/>
        </w:rPr>
        <w:t>其中两者的比值为：</w:t>
      </w:r>
      <w:r>
        <w:object w:dxaOrig="1320" w:dyaOrig="616" w14:anchorId="5C80CED8">
          <v:shape id="_x0000_i1129" type="#_x0000_t75" style="width:66pt;height:31pt" o:ole="">
            <v:imagedata r:id="rId223" o:title=""/>
          </v:shape>
          <o:OLEObject Type="Embed" ProgID="Equation.DSMT4" ShapeID="_x0000_i1129" DrawAspect="Content" ObjectID="_1727884778" r:id="rId224"/>
        </w:object>
      </w:r>
      <w:r>
        <w:rPr>
          <w:rFonts w:hint="eastAsia"/>
        </w:rPr>
        <w:t>；</w:t>
      </w:r>
    </w:p>
    <w:p w14:paraId="41C0D3AD" w14:textId="77777777" w:rsidR="00EC3722" w:rsidRDefault="00000000" w:rsidP="00EC3722">
      <w:pPr>
        <w:widowControl/>
        <w:ind w:firstLineChars="100" w:firstLine="210"/>
        <w:rPr>
          <w:rFonts w:ascii="Times New Roman" w:hAnsi="Times New Roman"/>
          <w:kern w:val="0"/>
          <w:szCs w:val="21"/>
        </w:rPr>
      </w:pPr>
      <w:r>
        <w:tab/>
      </w:r>
      <w:r w:rsidRPr="00446488">
        <w:rPr>
          <w:rFonts w:hint="eastAsia"/>
        </w:rPr>
        <w:t>在被调查者中，吸烟者患肺癌的频率是不吸烟者患肺癌的频率的</w:t>
      </w:r>
      <w:r w:rsidRPr="00446488">
        <w:rPr>
          <w:rFonts w:hint="eastAsia"/>
        </w:rPr>
        <w:t>4</w:t>
      </w:r>
      <w:r w:rsidRPr="00446488">
        <w:rPr>
          <w:rFonts w:hint="eastAsia"/>
        </w:rPr>
        <w:t>倍以上</w:t>
      </w:r>
      <w:r>
        <w:rPr>
          <w:rFonts w:hint="eastAsia"/>
        </w:rPr>
        <w:t>．</w:t>
      </w:r>
      <w:r w:rsidR="00EC3722">
        <w:rPr>
          <w:rFonts w:ascii="Times New Roman" w:hAnsi="Times New Roman" w:hint="eastAsia"/>
          <w:color w:val="000000"/>
          <w:kern w:val="24"/>
          <w:szCs w:val="21"/>
        </w:rPr>
        <w:t>于是，根据频率稳定于概率的原理，我们可以认为吸烟者患肺癌的概率明显大于不吸烟者患肺癌概率，即吸烟更容易引发肺癌。</w:t>
      </w:r>
    </w:p>
    <w:p w14:paraId="05B40952" w14:textId="7578FF4A" w:rsidR="00EC3722" w:rsidRPr="00EC3722" w:rsidRDefault="00EC3722" w:rsidP="00EC3722">
      <w:pPr>
        <w:rPr>
          <w:color w:val="262626" w:themeColor="text1" w:themeTint="D9"/>
        </w:rPr>
      </w:pPr>
      <w:r>
        <w:rPr>
          <w:rFonts w:ascii="Times New Roman" w:hAnsi="Times New Roman" w:hint="eastAsia"/>
          <w:b/>
          <w:bCs/>
          <w:color w:val="000000"/>
          <w:kern w:val="24"/>
          <w:szCs w:val="21"/>
        </w:rPr>
        <w:t>【设计意图】</w:t>
      </w:r>
      <w:r w:rsidRPr="00EC3722">
        <w:rPr>
          <w:rFonts w:ascii="Times New Roman" w:hAnsi="Times New Roman" w:hint="eastAsia"/>
          <w:color w:val="000000"/>
          <w:kern w:val="24"/>
          <w:szCs w:val="21"/>
        </w:rPr>
        <w:t>①</w:t>
      </w:r>
      <w:r w:rsidRPr="00EC3722">
        <w:rPr>
          <w:rFonts w:hint="eastAsia"/>
          <w:color w:val="262626" w:themeColor="text1" w:themeTint="D9"/>
        </w:rPr>
        <w:t>通过复习列联表的制作，引导学生运用学过的知识解决问题，熟悉运用独立性检验的方法解决具体问题的步骤。②让学生亲自处理数据、解决问</w:t>
      </w:r>
      <w:r>
        <w:rPr>
          <w:rFonts w:hint="eastAsia"/>
          <w:color w:val="262626" w:themeColor="text1" w:themeTint="D9"/>
        </w:rPr>
        <w:t>题，从中体会统计思维和确定性思维之间的差异。③理解独立性检验的思想过程，培养学生数据处理的能力，提升学生的数学运算、数据分析等核心素养。</w:t>
      </w:r>
    </w:p>
    <w:p w14:paraId="762C67E6" w14:textId="77777777" w:rsidR="00125699" w:rsidRPr="00125699" w:rsidRDefault="00000000" w:rsidP="00125699">
      <w:pPr>
        <w:pStyle w:val="aa"/>
        <w:rPr>
          <w:b/>
          <w:bCs/>
        </w:rPr>
      </w:pPr>
      <w:r w:rsidRPr="00125699">
        <w:rPr>
          <w:rFonts w:hint="eastAsia"/>
          <w:b/>
          <w:bCs/>
        </w:rPr>
        <w:t>4</w:t>
      </w:r>
      <w:r w:rsidRPr="00125699">
        <w:rPr>
          <w:rFonts w:hint="eastAsia"/>
          <w:b/>
          <w:bCs/>
        </w:rPr>
        <w:t>．总结独立性检验的步骤</w:t>
      </w:r>
    </w:p>
    <w:p w14:paraId="209AD69F" w14:textId="77777777" w:rsidR="00125699" w:rsidRPr="00125699" w:rsidRDefault="00000000" w:rsidP="00125699">
      <w:pPr>
        <w:pStyle w:val="aa"/>
      </w:pPr>
      <w:r w:rsidRPr="00125699">
        <w:tab/>
      </w:r>
      <w:r w:rsidRPr="00125699">
        <w:rPr>
          <w:rFonts w:hint="eastAsia"/>
        </w:rPr>
        <w:t>应用独立性检验解决实际问题主要环节：</w:t>
      </w:r>
    </w:p>
    <w:p w14:paraId="6F28532C" w14:textId="77777777" w:rsidR="00125699" w:rsidRPr="00125699" w:rsidRDefault="00000000" w:rsidP="00125699">
      <w:pPr>
        <w:pStyle w:val="aa"/>
      </w:pPr>
      <w:r w:rsidRPr="00125699">
        <w:rPr>
          <w:rFonts w:hint="eastAsia"/>
        </w:rPr>
        <w:tab/>
        <w:t>(1)</w:t>
      </w:r>
      <w:r w:rsidRPr="00125699">
        <w:rPr>
          <w:rFonts w:hint="eastAsia"/>
        </w:rPr>
        <w:t>提出零假设</w:t>
      </w:r>
      <w:r>
        <w:object w:dxaOrig="344" w:dyaOrig="360" w14:anchorId="548C1BF2">
          <v:shape id="_x0000_i1130" type="#_x0000_t75" style="width:17pt;height:18pt" o:ole="">
            <v:imagedata r:id="rId225" o:title=""/>
          </v:shape>
          <o:OLEObject Type="Embed" ProgID="Equation.DSMT4" ShapeID="_x0000_i1130" DrawAspect="Content" ObjectID="_1727884779" r:id="rId226"/>
        </w:object>
      </w:r>
      <w:r w:rsidRPr="00125699">
        <w:rPr>
          <w:rFonts w:hint="eastAsia"/>
        </w:rPr>
        <w:t>：</w:t>
      </w:r>
      <w:r>
        <w:object w:dxaOrig="280" w:dyaOrig="264" w14:anchorId="1E18E6D6">
          <v:shape id="_x0000_i1131" type="#_x0000_t75" style="width:14pt;height:13pt" o:ole="">
            <v:imagedata r:id="rId227" o:title=""/>
          </v:shape>
          <o:OLEObject Type="Embed" ProgID="Equation.DSMT4" ShapeID="_x0000_i1131" DrawAspect="Content" ObjectID="_1727884780" r:id="rId228"/>
        </w:object>
      </w:r>
      <w:r w:rsidRPr="00125699">
        <w:rPr>
          <w:rFonts w:hint="eastAsia"/>
        </w:rPr>
        <w:t>和</w:t>
      </w:r>
      <w:r>
        <w:object w:dxaOrig="240" w:dyaOrig="264" w14:anchorId="3C5C6401">
          <v:shape id="_x0000_i1132" type="#_x0000_t75" style="width:12pt;height:13pt" o:ole="">
            <v:imagedata r:id="rId229" o:title=""/>
          </v:shape>
          <o:OLEObject Type="Embed" ProgID="Equation.DSMT4" ShapeID="_x0000_i1132" DrawAspect="Content" ObjectID="_1727884781" r:id="rId230"/>
        </w:object>
      </w:r>
      <w:r w:rsidRPr="00125699">
        <w:rPr>
          <w:rFonts w:hint="eastAsia"/>
        </w:rPr>
        <w:t>相互独立，并给出在问题中的解释．</w:t>
      </w:r>
    </w:p>
    <w:p w14:paraId="790BAEC6" w14:textId="77777777" w:rsidR="00125699" w:rsidRPr="00125699" w:rsidRDefault="00000000" w:rsidP="00125699">
      <w:pPr>
        <w:pStyle w:val="aa"/>
      </w:pPr>
      <w:r w:rsidRPr="00125699">
        <w:rPr>
          <w:rFonts w:hint="eastAsia"/>
        </w:rPr>
        <w:tab/>
        <w:t>(2)</w:t>
      </w:r>
      <w:r w:rsidRPr="00125699">
        <w:rPr>
          <w:rFonts w:hint="eastAsia"/>
        </w:rPr>
        <w:t>根据抽样数据整理出</w:t>
      </w:r>
      <w:r>
        <w:object w:dxaOrig="520" w:dyaOrig="264" w14:anchorId="3F75400C">
          <v:shape id="_x0000_i1133" type="#_x0000_t75" style="width:26pt;height:13pt" o:ole="">
            <v:imagedata r:id="rId231" o:title=""/>
          </v:shape>
          <o:OLEObject Type="Embed" ProgID="Equation.DSMT4" ShapeID="_x0000_i1133" DrawAspect="Content" ObjectID="_1727884782" r:id="rId232"/>
        </w:object>
      </w:r>
      <w:r w:rsidRPr="00125699">
        <w:rPr>
          <w:rFonts w:hint="eastAsia"/>
        </w:rPr>
        <w:t>列联表，计算</w:t>
      </w:r>
      <w:r>
        <w:object w:dxaOrig="320" w:dyaOrig="360" w14:anchorId="1026E35B">
          <v:shape id="_x0000_i1134" type="#_x0000_t75" style="width:16pt;height:18pt" o:ole="">
            <v:imagedata r:id="rId233" o:title=""/>
          </v:shape>
          <o:OLEObject Type="Embed" ProgID="Equation.DSMT4" ShapeID="_x0000_i1134" DrawAspect="Content" ObjectID="_1727884783" r:id="rId234"/>
        </w:object>
      </w:r>
      <w:r w:rsidRPr="00125699">
        <w:rPr>
          <w:rFonts w:hint="eastAsia"/>
        </w:rPr>
        <w:t>的值，并与临界值比较．</w:t>
      </w:r>
    </w:p>
    <w:p w14:paraId="503CE26E" w14:textId="77777777" w:rsidR="00125699" w:rsidRPr="00125699" w:rsidRDefault="00000000" w:rsidP="00125699">
      <w:pPr>
        <w:pStyle w:val="aa"/>
      </w:pPr>
      <w:r w:rsidRPr="00125699">
        <w:rPr>
          <w:rFonts w:hint="eastAsia"/>
        </w:rPr>
        <w:tab/>
        <w:t>(3)</w:t>
      </w:r>
      <w:r w:rsidRPr="00125699">
        <w:rPr>
          <w:rFonts w:hint="eastAsia"/>
        </w:rPr>
        <w:t>根据检验规则得出推断结论．</w:t>
      </w:r>
    </w:p>
    <w:p w14:paraId="4AC78395" w14:textId="77777777" w:rsidR="00125699" w:rsidRDefault="00000000" w:rsidP="00125699">
      <w:pPr>
        <w:pStyle w:val="aa"/>
      </w:pPr>
      <w:r w:rsidRPr="00125699">
        <w:tab/>
      </w:r>
      <w:r w:rsidRPr="00125699">
        <w:rPr>
          <w:rFonts w:hint="eastAsia"/>
        </w:rPr>
        <w:t>(4)</w:t>
      </w:r>
      <w:r w:rsidRPr="00125699">
        <w:rPr>
          <w:rFonts w:hint="eastAsia"/>
        </w:rPr>
        <w:t>在</w:t>
      </w:r>
      <w:r>
        <w:object w:dxaOrig="280" w:dyaOrig="264" w14:anchorId="3EECC91D">
          <v:shape id="_x0000_i1135" type="#_x0000_t75" style="width:14pt;height:13pt" o:ole="">
            <v:imagedata r:id="rId235" o:title=""/>
          </v:shape>
          <o:OLEObject Type="Embed" ProgID="Equation.DSMT4" ShapeID="_x0000_i1135" DrawAspect="Content" ObjectID="_1727884784" r:id="rId236"/>
        </w:object>
      </w:r>
      <w:r w:rsidRPr="00125699">
        <w:rPr>
          <w:rFonts w:hint="eastAsia"/>
        </w:rPr>
        <w:t>和</w:t>
      </w:r>
      <w:r>
        <w:object w:dxaOrig="240" w:dyaOrig="264" w14:anchorId="1CEC3A13">
          <v:shape id="_x0000_i1136" type="#_x0000_t75" style="width:12pt;height:13pt" o:ole="">
            <v:imagedata r:id="rId237" o:title=""/>
          </v:shape>
          <o:OLEObject Type="Embed" ProgID="Equation.DSMT4" ShapeID="_x0000_i1136" DrawAspect="Content" ObjectID="_1727884785" r:id="rId238"/>
        </w:object>
      </w:r>
      <w:proofErr w:type="gramStart"/>
      <w:r w:rsidRPr="00125699">
        <w:rPr>
          <w:rFonts w:hint="eastAsia"/>
        </w:rPr>
        <w:t>不</w:t>
      </w:r>
      <w:proofErr w:type="gramEnd"/>
      <w:r w:rsidRPr="00125699">
        <w:rPr>
          <w:rFonts w:hint="eastAsia"/>
        </w:rPr>
        <w:t>独立的情况下，根据需要，通过比较相应的频率，分析</w:t>
      </w:r>
      <w:r>
        <w:object w:dxaOrig="280" w:dyaOrig="264" w14:anchorId="2D7CAAE4">
          <v:shape id="_x0000_i1137" type="#_x0000_t75" style="width:14pt;height:13pt" o:ole="">
            <v:imagedata r:id="rId239" o:title=""/>
          </v:shape>
          <o:OLEObject Type="Embed" ProgID="Equation.DSMT4" ShapeID="_x0000_i1137" DrawAspect="Content" ObjectID="_1727884786" r:id="rId240"/>
        </w:object>
      </w:r>
      <w:r w:rsidRPr="00125699">
        <w:rPr>
          <w:rFonts w:hint="eastAsia"/>
        </w:rPr>
        <w:t>和</w:t>
      </w:r>
      <w:r>
        <w:object w:dxaOrig="240" w:dyaOrig="264" w14:anchorId="22B4CB51">
          <v:shape id="_x0000_i1138" type="#_x0000_t75" style="width:12pt;height:13pt" o:ole="">
            <v:imagedata r:id="rId241" o:title=""/>
          </v:shape>
          <o:OLEObject Type="Embed" ProgID="Equation.DSMT4" ShapeID="_x0000_i1138" DrawAspect="Content" ObjectID="_1727884787" r:id="rId242"/>
        </w:object>
      </w:r>
      <w:r w:rsidRPr="00125699">
        <w:rPr>
          <w:rFonts w:hint="eastAsia"/>
        </w:rPr>
        <w:t>间的影响规律．</w:t>
      </w:r>
    </w:p>
    <w:p w14:paraId="630FBB00" w14:textId="77777777" w:rsidR="005E79F0" w:rsidRPr="005E79F0" w:rsidRDefault="00000000" w:rsidP="00125699">
      <w:pPr>
        <w:pStyle w:val="aa"/>
        <w:rPr>
          <w:b/>
          <w:bCs/>
        </w:rPr>
      </w:pPr>
      <w:r w:rsidRPr="005E79F0">
        <w:rPr>
          <w:rFonts w:hint="eastAsia"/>
          <w:b/>
          <w:bCs/>
        </w:rPr>
        <w:t>5</w:t>
      </w:r>
      <w:r w:rsidRPr="005E79F0">
        <w:rPr>
          <w:rFonts w:hint="eastAsia"/>
          <w:b/>
          <w:bCs/>
        </w:rPr>
        <w:t>．思考与升华</w:t>
      </w:r>
    </w:p>
    <w:p w14:paraId="6D85E0F7" w14:textId="77777777" w:rsidR="005E79F0" w:rsidRPr="003A3776" w:rsidRDefault="00000000" w:rsidP="00125699">
      <w:pPr>
        <w:pStyle w:val="aa"/>
        <w:rPr>
          <w:rFonts w:ascii="仿宋" w:eastAsia="仿宋" w:hAnsi="仿宋"/>
          <w:b/>
          <w:bCs/>
        </w:rPr>
      </w:pPr>
      <w:r w:rsidRPr="003A3776">
        <w:rPr>
          <w:rFonts w:ascii="仿宋" w:eastAsia="仿宋" w:hAnsi="仿宋"/>
          <w:b/>
          <w:bCs/>
        </w:rPr>
        <w:tab/>
      </w:r>
      <w:r w:rsidRPr="003A3776">
        <w:rPr>
          <w:rFonts w:ascii="仿宋" w:eastAsia="仿宋" w:hAnsi="仿宋" w:hint="eastAsia"/>
          <w:b/>
          <w:bCs/>
        </w:rPr>
        <w:t>思考1：列联表中，</w:t>
      </w:r>
      <w:bookmarkStart w:id="0" w:name="_Hlk93812729"/>
      <w:r w:rsidRPr="003A3776">
        <w:rPr>
          <w:rFonts w:ascii="仿宋" w:eastAsia="仿宋" w:hAnsi="仿宋" w:hint="eastAsia"/>
          <w:b/>
          <w:bCs/>
        </w:rPr>
        <w:t>对换行或列的值，</w:t>
      </w:r>
      <w:bookmarkEnd w:id="0"/>
      <w:r w:rsidRPr="003A3776">
        <w:rPr>
          <w:rFonts w:ascii="仿宋" w:eastAsia="仿宋" w:hAnsi="仿宋" w:hint="eastAsia"/>
          <w:b/>
          <w:bCs/>
        </w:rPr>
        <w:t>会影响</w:t>
      </w:r>
      <w:bookmarkStart w:id="1" w:name="_Hlk93812745"/>
      <w:r w:rsidRPr="003A3776">
        <w:rPr>
          <w:rFonts w:ascii="仿宋" w:eastAsia="仿宋" w:hAnsi="仿宋" w:hint="eastAsia"/>
          <w:b/>
          <w:bCs/>
        </w:rPr>
        <w:t>卡方的取值计算结果</w:t>
      </w:r>
      <w:bookmarkEnd w:id="1"/>
      <w:r w:rsidRPr="003A3776">
        <w:rPr>
          <w:rFonts w:ascii="仿宋" w:eastAsia="仿宋" w:hAnsi="仿宋" w:hint="eastAsia"/>
          <w:b/>
          <w:bCs/>
        </w:rPr>
        <w:t>吗？自己动手试一试！</w:t>
      </w:r>
    </w:p>
    <w:p w14:paraId="44144822" w14:textId="77777777" w:rsidR="005E79F0" w:rsidRDefault="00000000" w:rsidP="00125699">
      <w:pPr>
        <w:pStyle w:val="aa"/>
      </w:pPr>
      <w:r>
        <w:tab/>
      </w:r>
      <w:r>
        <w:rPr>
          <w:rFonts w:hint="eastAsia"/>
        </w:rPr>
        <w:t>教师借助于</w:t>
      </w:r>
      <w:r>
        <w:rPr>
          <w:rFonts w:hint="eastAsia"/>
        </w:rPr>
        <w:t>GGB</w:t>
      </w:r>
      <w:r>
        <w:rPr>
          <w:rFonts w:hint="eastAsia"/>
        </w:rPr>
        <w:t>软件展示，结论</w:t>
      </w:r>
      <w:r w:rsidR="00F52620" w:rsidRPr="00F52620">
        <w:rPr>
          <w:rFonts w:hint="eastAsia"/>
        </w:rPr>
        <w:t>对换行或列的值</w:t>
      </w:r>
      <w:r>
        <w:rPr>
          <w:rFonts w:hint="eastAsia"/>
        </w:rPr>
        <w:t>是不会影响</w:t>
      </w:r>
      <w:r w:rsidR="00F52620" w:rsidRPr="00F52620">
        <w:rPr>
          <w:rFonts w:hint="eastAsia"/>
        </w:rPr>
        <w:t>卡方的取值计算结果</w:t>
      </w:r>
      <w:r>
        <w:rPr>
          <w:rFonts w:hint="eastAsia"/>
        </w:rPr>
        <w:t>．</w:t>
      </w:r>
    </w:p>
    <w:p w14:paraId="5920297A" w14:textId="77777777" w:rsidR="005E79F0" w:rsidRPr="003A3776" w:rsidRDefault="00000000" w:rsidP="00125699">
      <w:pPr>
        <w:pStyle w:val="aa"/>
        <w:rPr>
          <w:rFonts w:ascii="仿宋" w:eastAsia="仿宋" w:hAnsi="仿宋"/>
          <w:b/>
          <w:bCs/>
        </w:rPr>
      </w:pPr>
      <w:r w:rsidRPr="003A3776">
        <w:rPr>
          <w:rFonts w:ascii="仿宋" w:eastAsia="仿宋" w:hAnsi="仿宋"/>
          <w:b/>
          <w:bCs/>
        </w:rPr>
        <w:tab/>
      </w:r>
      <w:r w:rsidRPr="003A3776">
        <w:rPr>
          <w:rFonts w:ascii="仿宋" w:eastAsia="仿宋" w:hAnsi="仿宋" w:hint="eastAsia"/>
          <w:b/>
          <w:bCs/>
        </w:rPr>
        <w:t>思考2：独立性检验与反证法有什么区别？</w:t>
      </w:r>
    </w:p>
    <w:p w14:paraId="41E40117" w14:textId="5E8935AE" w:rsidR="005E79F0" w:rsidRDefault="00000000" w:rsidP="005E79F0">
      <w:pPr>
        <w:pStyle w:val="aa"/>
      </w:pPr>
      <w:r w:rsidRPr="00EC3722">
        <w:rPr>
          <w:b/>
          <w:bCs/>
        </w:rPr>
        <w:tab/>
      </w:r>
      <w:r w:rsidRPr="00EC3722">
        <w:rPr>
          <w:rFonts w:hint="eastAsia"/>
          <w:b/>
          <w:bCs/>
        </w:rPr>
        <w:t>反证法：</w:t>
      </w:r>
      <w:r w:rsidRPr="005E79F0">
        <w:rPr>
          <w:rFonts w:hint="eastAsia"/>
        </w:rPr>
        <w:t>在假设</w:t>
      </w:r>
      <w:r>
        <w:object w:dxaOrig="344" w:dyaOrig="360" w14:anchorId="0CE897C7">
          <v:shape id="_x0000_i1139" type="#_x0000_t75" style="width:17pt;height:18pt" o:ole="">
            <v:imagedata r:id="rId243" o:title=""/>
          </v:shape>
          <o:OLEObject Type="Embed" ProgID="Equation.DSMT4" ShapeID="_x0000_i1139" DrawAspect="Content" ObjectID="_1727884788" r:id="rId244"/>
        </w:object>
      </w:r>
      <w:r w:rsidRPr="005E79F0">
        <w:rPr>
          <w:rFonts w:hint="eastAsia"/>
        </w:rPr>
        <w:t>下</w:t>
      </w:r>
      <w:r>
        <w:t>，</w:t>
      </w:r>
      <w:r w:rsidRPr="005E79F0">
        <w:rPr>
          <w:rFonts w:hint="eastAsia"/>
        </w:rPr>
        <w:t>如果推出一个矛盾</w:t>
      </w:r>
      <w:r>
        <w:t>，</w:t>
      </w:r>
      <w:r w:rsidRPr="005E79F0">
        <w:rPr>
          <w:rFonts w:hint="eastAsia"/>
        </w:rPr>
        <w:t>则证明</w:t>
      </w:r>
      <w:r>
        <w:object w:dxaOrig="344" w:dyaOrig="360" w14:anchorId="52136D5B">
          <v:shape id="_x0000_i1140" type="#_x0000_t75" style="width:17pt;height:18pt" o:ole="">
            <v:imagedata r:id="rId245" o:title=""/>
          </v:shape>
          <o:OLEObject Type="Embed" ProgID="Equation.DSMT4" ShapeID="_x0000_i1140" DrawAspect="Content" ObjectID="_1727884789" r:id="rId246"/>
        </w:object>
      </w:r>
      <w:r w:rsidRPr="005E79F0">
        <w:rPr>
          <w:rFonts w:hint="eastAsia"/>
        </w:rPr>
        <w:t>不成立</w:t>
      </w:r>
      <w:r>
        <w:t>；</w:t>
      </w:r>
      <w:r w:rsidRPr="005E79F0">
        <w:rPr>
          <w:rFonts w:hint="eastAsia"/>
        </w:rPr>
        <w:t>若</w:t>
      </w:r>
      <w:r w:rsidR="00A65414">
        <w:rPr>
          <w:rFonts w:hint="eastAsia"/>
        </w:rPr>
        <w:t>未</w:t>
      </w:r>
      <w:r w:rsidRPr="005E79F0">
        <w:rPr>
          <w:rFonts w:hint="eastAsia"/>
        </w:rPr>
        <w:t>推出矛盾、不能对</w:t>
      </w:r>
      <w:r>
        <w:object w:dxaOrig="344" w:dyaOrig="360" w14:anchorId="4E572183">
          <v:shape id="_x0000_i1141" type="#_x0000_t75" style="width:17pt;height:18pt" o:ole="">
            <v:imagedata r:id="rId247" o:title=""/>
          </v:shape>
          <o:OLEObject Type="Embed" ProgID="Equation.DSMT4" ShapeID="_x0000_i1141" DrawAspect="Content" ObjectID="_1727884790" r:id="rId248"/>
        </w:object>
      </w:r>
      <w:r w:rsidRPr="005E79F0">
        <w:rPr>
          <w:rFonts w:hint="eastAsia"/>
        </w:rPr>
        <w:t>下任何结论</w:t>
      </w:r>
      <w:r>
        <w:t>，</w:t>
      </w:r>
      <w:r w:rsidRPr="005E79F0">
        <w:rPr>
          <w:rFonts w:hint="eastAsia"/>
        </w:rPr>
        <w:t>即反证法不成功</w:t>
      </w:r>
      <w:r>
        <w:t>．</w:t>
      </w:r>
    </w:p>
    <w:p w14:paraId="630AAC0A" w14:textId="77777777" w:rsidR="005E79F0" w:rsidRDefault="00000000" w:rsidP="005E79F0">
      <w:pPr>
        <w:pStyle w:val="aa"/>
      </w:pPr>
      <w:r>
        <w:lastRenderedPageBreak/>
        <w:tab/>
      </w:r>
      <w:r>
        <w:rPr>
          <w:rFonts w:hint="eastAsia"/>
        </w:rPr>
        <w:t>独立性检验：</w:t>
      </w:r>
      <w:r w:rsidRPr="005E79F0">
        <w:rPr>
          <w:rFonts w:hint="eastAsia"/>
        </w:rPr>
        <w:t>在假设</w:t>
      </w:r>
      <w:r>
        <w:object w:dxaOrig="344" w:dyaOrig="360" w14:anchorId="7FAD762D">
          <v:shape id="_x0000_i1142" type="#_x0000_t75" style="width:17pt;height:18pt" o:ole="">
            <v:imagedata r:id="rId249" o:title=""/>
          </v:shape>
          <o:OLEObject Type="Embed" ProgID="Equation.DSMT4" ShapeID="_x0000_i1142" DrawAspect="Content" ObjectID="_1727884791" r:id="rId250"/>
        </w:object>
      </w:r>
      <w:r w:rsidRPr="005E79F0">
        <w:rPr>
          <w:rFonts w:hint="eastAsia"/>
        </w:rPr>
        <w:t>下，如果出现一个与</w:t>
      </w:r>
      <w:r>
        <w:object w:dxaOrig="344" w:dyaOrig="360" w14:anchorId="3C9BA983">
          <v:shape id="_x0000_i1143" type="#_x0000_t75" style="width:17pt;height:18pt" o:ole="">
            <v:imagedata r:id="rId251" o:title=""/>
          </v:shape>
          <o:OLEObject Type="Embed" ProgID="Equation.DSMT4" ShapeID="_x0000_i1143" DrawAspect="Content" ObjectID="_1727884792" r:id="rId252"/>
        </w:object>
      </w:r>
      <w:r w:rsidRPr="005E79F0">
        <w:rPr>
          <w:rFonts w:hint="eastAsia"/>
        </w:rPr>
        <w:t>相矛盾的小概率事件，则推断</w:t>
      </w:r>
      <w:r>
        <w:object w:dxaOrig="344" w:dyaOrig="360" w14:anchorId="3AC2E886">
          <v:shape id="_x0000_i1144" type="#_x0000_t75" style="width:17pt;height:18pt" o:ole="">
            <v:imagedata r:id="rId253" o:title=""/>
          </v:shape>
          <o:OLEObject Type="Embed" ProgID="Equation.DSMT4" ShapeID="_x0000_i1144" DrawAspect="Content" ObjectID="_1727884793" r:id="rId254"/>
        </w:object>
      </w:r>
      <w:r w:rsidRPr="005E79F0">
        <w:rPr>
          <w:rFonts w:hint="eastAsia"/>
        </w:rPr>
        <w:t>不成立，且该推断犯错误的概率不大于这个小概率．否则，不能推断</w:t>
      </w:r>
      <w:r>
        <w:object w:dxaOrig="344" w:dyaOrig="360" w14:anchorId="625F1FAA">
          <v:shape id="_x0000_i1145" type="#_x0000_t75" style="width:17pt;height:18pt" o:ole="">
            <v:imagedata r:id="rId255" o:title=""/>
          </v:shape>
          <o:OLEObject Type="Embed" ProgID="Equation.DSMT4" ShapeID="_x0000_i1145" DrawAspect="Content" ObjectID="_1727884794" r:id="rId256"/>
        </w:object>
      </w:r>
      <w:r w:rsidRPr="005E79F0">
        <w:rPr>
          <w:rFonts w:hint="eastAsia"/>
        </w:rPr>
        <w:t>不成立，通常会接受</w:t>
      </w:r>
      <w:r>
        <w:object w:dxaOrig="344" w:dyaOrig="360" w14:anchorId="764EA56E">
          <v:shape id="_x0000_i1146" type="#_x0000_t75" style="width:17pt;height:18pt" o:ole="">
            <v:imagedata r:id="rId257" o:title=""/>
          </v:shape>
          <o:OLEObject Type="Embed" ProgID="Equation.DSMT4" ShapeID="_x0000_i1146" DrawAspect="Content" ObjectID="_1727884795" r:id="rId258"/>
        </w:object>
      </w:r>
      <w:r w:rsidRPr="005E79F0">
        <w:rPr>
          <w:rFonts w:hint="eastAsia"/>
        </w:rPr>
        <w:t>，即认为两个分类变量相互独立．</w:t>
      </w:r>
    </w:p>
    <w:p w14:paraId="2B76EFEC" w14:textId="77777777" w:rsidR="005E79F0" w:rsidRDefault="00000000" w:rsidP="005E79F0">
      <w:pPr>
        <w:pStyle w:val="aa"/>
      </w:pPr>
      <w:r>
        <w:tab/>
      </w:r>
      <w:r>
        <w:rPr>
          <w:rFonts w:hint="eastAsia"/>
        </w:rPr>
        <w:t>通述的讲，反证法只有两种结果中的一种，在严密正确的推理下，结论</w:t>
      </w:r>
      <w:r>
        <w:rPr>
          <w:rFonts w:hint="eastAsia"/>
        </w:rPr>
        <w:t>1</w:t>
      </w:r>
      <w:r>
        <w:t>00</w:t>
      </w:r>
      <w:r>
        <w:rPr>
          <w:rFonts w:hint="eastAsia"/>
        </w:rPr>
        <w:t>%</w:t>
      </w:r>
      <w:r>
        <w:rPr>
          <w:rFonts w:hint="eastAsia"/>
        </w:rPr>
        <w:t>可靠；但独立性检验不是，结论是否成立与犯错误的概率有关系，有可能出现将正解的结论判断成错误，也有可能将错误的结论判断成正确．</w:t>
      </w:r>
    </w:p>
    <w:p w14:paraId="0CDF06FB" w14:textId="77777777" w:rsidR="00266EC9" w:rsidRPr="00E4438B" w:rsidRDefault="00000000" w:rsidP="005E79F0">
      <w:pPr>
        <w:pStyle w:val="aa"/>
        <w:rPr>
          <w:b/>
          <w:bCs/>
        </w:rPr>
      </w:pPr>
      <w:r w:rsidRPr="00E4438B">
        <w:rPr>
          <w:b/>
          <w:bCs/>
        </w:rPr>
        <w:t>6</w:t>
      </w:r>
      <w:r w:rsidRPr="00E4438B">
        <w:rPr>
          <w:rFonts w:hint="eastAsia"/>
          <w:b/>
          <w:bCs/>
        </w:rPr>
        <w:t>．自主学习与练习，巩固并提高</w:t>
      </w:r>
    </w:p>
    <w:p w14:paraId="631B8148" w14:textId="77777777" w:rsidR="00402051" w:rsidRDefault="00000000" w:rsidP="005E79F0">
      <w:pPr>
        <w:pStyle w:val="aa"/>
      </w:pPr>
      <w:r>
        <w:tab/>
      </w:r>
      <w:r w:rsidR="005918F1">
        <w:rPr>
          <w:rFonts w:hint="eastAsia"/>
        </w:rPr>
        <w:t>自主学习课本</w:t>
      </w:r>
      <w:r>
        <w:object w:dxaOrig="536" w:dyaOrig="264" w14:anchorId="422D63A6">
          <v:shape id="_x0000_i1147" type="#_x0000_t75" style="width:27pt;height:13pt" o:ole="">
            <v:imagedata r:id="rId259" o:title=""/>
          </v:shape>
          <o:OLEObject Type="Embed" ProgID="Equation.DSMT4" ShapeID="_x0000_i1147" DrawAspect="Content" ObjectID="_1727884796" r:id="rId260"/>
        </w:object>
      </w:r>
      <w:r w:rsidR="005918F1">
        <w:rPr>
          <w:rFonts w:hint="eastAsia"/>
        </w:rPr>
        <w:t>例</w:t>
      </w:r>
      <w:r w:rsidR="005918F1">
        <w:t>3</w:t>
      </w:r>
      <w:r w:rsidR="00E4438B">
        <w:rPr>
          <w:rFonts w:hint="eastAsia"/>
        </w:rPr>
        <w:t>，</w:t>
      </w:r>
      <w:r w:rsidR="005918F1">
        <w:rPr>
          <w:rFonts w:hint="eastAsia"/>
        </w:rPr>
        <w:t>并完成</w:t>
      </w:r>
      <w:r>
        <w:object w:dxaOrig="536" w:dyaOrig="264" w14:anchorId="6254A65A">
          <v:shape id="_x0000_i1148" type="#_x0000_t75" style="width:27pt;height:13pt" o:ole="">
            <v:imagedata r:id="rId261" o:title=""/>
          </v:shape>
          <o:OLEObject Type="Embed" ProgID="Equation.DSMT4" ShapeID="_x0000_i1148" DrawAspect="Content" ObjectID="_1727884797" r:id="rId262"/>
        </w:object>
      </w:r>
      <w:r w:rsidR="005918F1">
        <w:rPr>
          <w:rFonts w:hint="eastAsia"/>
        </w:rPr>
        <w:t>练习</w:t>
      </w:r>
      <w:r w:rsidR="005918F1">
        <w:rPr>
          <w:rFonts w:hint="eastAsia"/>
        </w:rPr>
        <w:t>3</w:t>
      </w:r>
      <w:r w:rsidR="003F6C26">
        <w:rPr>
          <w:rFonts w:hint="eastAsia"/>
        </w:rPr>
        <w:t>．</w:t>
      </w:r>
    </w:p>
    <w:p w14:paraId="313B868B" w14:textId="77777777" w:rsidR="003F6C26" w:rsidRDefault="00000000" w:rsidP="005E79F0">
      <w:pPr>
        <w:pStyle w:val="aa"/>
      </w:pPr>
      <w:r>
        <w:tab/>
      </w:r>
      <w:r>
        <w:rPr>
          <w:rFonts w:hint="eastAsia"/>
        </w:rPr>
        <w:t>通过课本例</w:t>
      </w:r>
      <w:r>
        <w:rPr>
          <w:rFonts w:hint="eastAsia"/>
        </w:rPr>
        <w:t>3</w:t>
      </w:r>
      <w:r>
        <w:rPr>
          <w:rFonts w:hint="eastAsia"/>
        </w:rPr>
        <w:t>的学习，了解到两个分类变量卡方统计量偏小的情况</w:t>
      </w:r>
      <w:r w:rsidR="005F73A9">
        <w:rPr>
          <w:rFonts w:hint="eastAsia"/>
        </w:rPr>
        <w:t>，对于原假设</w:t>
      </w:r>
      <w:r>
        <w:rPr>
          <w:rFonts w:hint="eastAsia"/>
        </w:rPr>
        <w:t>如何下结论．</w:t>
      </w:r>
    </w:p>
    <w:p w14:paraId="53A53EBD" w14:textId="441FFBB4" w:rsidR="005E79F0" w:rsidRDefault="00000000" w:rsidP="005E79F0">
      <w:pPr>
        <w:pStyle w:val="aa"/>
        <w:rPr>
          <w:b/>
          <w:bCs/>
        </w:rPr>
      </w:pPr>
      <w:r>
        <w:rPr>
          <w:b/>
          <w:bCs/>
        </w:rPr>
        <w:t>7</w:t>
      </w:r>
      <w:r w:rsidRPr="005E79F0">
        <w:rPr>
          <w:rFonts w:hint="eastAsia"/>
          <w:b/>
          <w:bCs/>
        </w:rPr>
        <w:t>．本节</w:t>
      </w:r>
      <w:proofErr w:type="gramStart"/>
      <w:r w:rsidRPr="005E79F0">
        <w:rPr>
          <w:rFonts w:hint="eastAsia"/>
          <w:b/>
          <w:bCs/>
        </w:rPr>
        <w:t>课</w:t>
      </w:r>
      <w:r w:rsidR="00AE2E5C">
        <w:rPr>
          <w:rFonts w:hint="eastAsia"/>
          <w:b/>
          <w:bCs/>
        </w:rPr>
        <w:t>知识</w:t>
      </w:r>
      <w:proofErr w:type="gramEnd"/>
      <w:r w:rsidR="00AE2E5C">
        <w:rPr>
          <w:rFonts w:hint="eastAsia"/>
          <w:b/>
          <w:bCs/>
        </w:rPr>
        <w:t>点</w:t>
      </w:r>
      <w:r w:rsidRPr="005E79F0">
        <w:rPr>
          <w:rFonts w:hint="eastAsia"/>
          <w:b/>
          <w:bCs/>
        </w:rPr>
        <w:t>小结</w:t>
      </w:r>
    </w:p>
    <w:p w14:paraId="1A08017C" w14:textId="402DA466" w:rsidR="00EC3722" w:rsidRPr="005E79F0" w:rsidRDefault="00EC3722" w:rsidP="00EC3722">
      <w:pPr>
        <w:pStyle w:val="aa"/>
        <w:ind w:firstLineChars="300" w:firstLine="630"/>
        <w:rPr>
          <w:b/>
          <w:bCs/>
        </w:rPr>
      </w:pPr>
      <w:r>
        <w:rPr>
          <w:noProof/>
        </w:rPr>
        <w:drawing>
          <wp:inline distT="0" distB="0" distL="0" distR="0" wp14:anchorId="3208B94B" wp14:editId="13B93CBA">
            <wp:extent cx="1981200" cy="1445059"/>
            <wp:effectExtent l="0" t="0" r="0" b="3175"/>
            <wp:docPr id="9" name="A42.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663049" name="A42.eps"/>
                    <pic:cNvPicPr>
                      <a:picLocks noChangeAspect="1"/>
                    </pic:cNvPicPr>
                  </pic:nvPicPr>
                  <pic:blipFill>
                    <a:blip r:embed="rId263" cstate="print">
                      <a:extLst>
                        <a:ext uri="{28A0092B-C50C-407E-A947-70E740481C1C}">
                          <a14:useLocalDpi xmlns:a14="http://schemas.microsoft.com/office/drawing/2010/main" val="0"/>
                        </a:ext>
                      </a:extLst>
                    </a:blip>
                    <a:stretch>
                      <a:fillRect/>
                    </a:stretch>
                  </pic:blipFill>
                  <pic:spPr bwMode="auto">
                    <a:xfrm>
                      <a:off x="0" y="0"/>
                      <a:ext cx="1987270" cy="1449486"/>
                    </a:xfrm>
                    <a:prstGeom prst="rect">
                      <a:avLst/>
                    </a:prstGeom>
                    <a:noFill/>
                  </pic:spPr>
                </pic:pic>
              </a:graphicData>
            </a:graphic>
          </wp:inline>
        </w:drawing>
      </w:r>
    </w:p>
    <w:p w14:paraId="0564B400" w14:textId="77777777" w:rsidR="005E79F0" w:rsidRDefault="00000000" w:rsidP="005E79F0">
      <w:pPr>
        <w:pStyle w:val="aa"/>
      </w:pPr>
      <w:r>
        <w:tab/>
      </w:r>
      <w:r w:rsidR="00AE2E5C">
        <w:t>(1)</w:t>
      </w:r>
      <w:r>
        <w:rPr>
          <w:rFonts w:hint="eastAsia"/>
        </w:rPr>
        <w:t>独立性检验的基本原理</w:t>
      </w:r>
      <w:r w:rsidR="00AE2E5C">
        <w:rPr>
          <w:rFonts w:hint="eastAsia"/>
        </w:rPr>
        <w:t>，</w:t>
      </w:r>
      <w:r>
        <w:rPr>
          <w:rFonts w:hint="eastAsia"/>
        </w:rPr>
        <w:t>小概率事件</w:t>
      </w:r>
      <w:r w:rsidR="00AE2E5C">
        <w:rPr>
          <w:rFonts w:hint="eastAsia"/>
        </w:rPr>
        <w:t>；</w:t>
      </w:r>
    </w:p>
    <w:p w14:paraId="035A2797" w14:textId="77777777" w:rsidR="005E79F0" w:rsidRDefault="00000000" w:rsidP="005E79F0">
      <w:pPr>
        <w:pStyle w:val="aa"/>
      </w:pPr>
      <w:r>
        <w:tab/>
      </w:r>
      <w:r w:rsidR="00AE2E5C">
        <w:t>(2)</w:t>
      </w:r>
      <w:r>
        <w:rPr>
          <w:rFonts w:hint="eastAsia"/>
        </w:rPr>
        <w:t>列联表</w:t>
      </w:r>
      <w:r w:rsidR="00AE2E5C">
        <w:rPr>
          <w:rFonts w:hint="eastAsia"/>
        </w:rPr>
        <w:t>，</w:t>
      </w:r>
      <w:r>
        <w:rPr>
          <w:rFonts w:hint="eastAsia"/>
        </w:rPr>
        <w:t>卡方统计量</w:t>
      </w:r>
      <w:r w:rsidR="00AE2E5C">
        <w:rPr>
          <w:rFonts w:hint="eastAsia"/>
        </w:rPr>
        <w:t>，</w:t>
      </w:r>
      <w:r>
        <w:rPr>
          <w:rFonts w:hint="eastAsia"/>
        </w:rPr>
        <w:t>临界值表</w:t>
      </w:r>
      <w:r w:rsidR="00AE2E5C">
        <w:rPr>
          <w:rFonts w:hint="eastAsia"/>
        </w:rPr>
        <w:t>；</w:t>
      </w:r>
    </w:p>
    <w:p w14:paraId="34AD7930" w14:textId="77777777" w:rsidR="005E79F0" w:rsidRDefault="00000000" w:rsidP="005E79F0">
      <w:pPr>
        <w:pStyle w:val="aa"/>
      </w:pPr>
      <w:r>
        <w:tab/>
      </w:r>
      <w:r w:rsidR="00AE2E5C">
        <w:rPr>
          <w:rFonts w:hint="eastAsia"/>
        </w:rPr>
        <w:t>(</w:t>
      </w:r>
      <w:r w:rsidR="00AE2E5C">
        <w:t>3)</w:t>
      </w:r>
      <w:r>
        <w:rPr>
          <w:rFonts w:hint="eastAsia"/>
        </w:rPr>
        <w:t>独立性检验的基本步骤</w:t>
      </w:r>
      <w:r w:rsidR="00AE2E5C">
        <w:rPr>
          <w:rFonts w:hint="eastAsia"/>
        </w:rPr>
        <w:t>：</w:t>
      </w:r>
      <w:r>
        <w:rPr>
          <w:rFonts w:hint="eastAsia"/>
        </w:rPr>
        <w:t>假设</w:t>
      </w:r>
      <w:r>
        <w:rPr>
          <w:rFonts w:hint="eastAsia"/>
        </w:rPr>
        <w:t xml:space="preserve"> </w:t>
      </w:r>
      <w:r>
        <w:rPr>
          <w:rFonts w:hint="eastAsia"/>
        </w:rPr>
        <w:t>计算</w:t>
      </w:r>
      <w:r>
        <w:rPr>
          <w:rFonts w:hint="eastAsia"/>
        </w:rPr>
        <w:t xml:space="preserve"> </w:t>
      </w:r>
      <w:r>
        <w:rPr>
          <w:rFonts w:hint="eastAsia"/>
        </w:rPr>
        <w:t>查表</w:t>
      </w:r>
      <w:r>
        <w:rPr>
          <w:rFonts w:hint="eastAsia"/>
        </w:rPr>
        <w:t xml:space="preserve"> </w:t>
      </w:r>
      <w:r>
        <w:rPr>
          <w:rFonts w:hint="eastAsia"/>
        </w:rPr>
        <w:t>下结论</w:t>
      </w:r>
    </w:p>
    <w:p w14:paraId="69C83E42" w14:textId="3866FD86" w:rsidR="00F1296F" w:rsidRDefault="00F1296F" w:rsidP="007E4352">
      <w:pPr>
        <w:pStyle w:val="aa"/>
      </w:pPr>
    </w:p>
    <w:p w14:paraId="6218C802" w14:textId="6BBDD5C2" w:rsidR="00EC3722" w:rsidRDefault="00EC3722" w:rsidP="007E4352">
      <w:pPr>
        <w:pStyle w:val="aa"/>
      </w:pPr>
    </w:p>
    <w:p w14:paraId="5CF37F60" w14:textId="77777777" w:rsidR="00EC3722" w:rsidRPr="00925A2E" w:rsidRDefault="00EC3722" w:rsidP="00EC3722">
      <w:pPr>
        <w:ind w:firstLineChars="800" w:firstLine="1687"/>
        <w:rPr>
          <w:b/>
          <w:bCs/>
        </w:rPr>
      </w:pPr>
      <w:r>
        <w:rPr>
          <w:rFonts w:hint="eastAsia"/>
          <w:b/>
          <w:bCs/>
        </w:rPr>
        <w:t>独立性检验</w:t>
      </w:r>
    </w:p>
    <w:tbl>
      <w:tblPr>
        <w:tblStyle w:val="af9"/>
        <w:tblW w:w="0" w:type="auto"/>
        <w:tblLayout w:type="fixed"/>
        <w:tblLook w:val="04A0" w:firstRow="1" w:lastRow="0" w:firstColumn="1" w:lastColumn="0" w:noHBand="0" w:noVBand="1"/>
      </w:tblPr>
      <w:tblGrid>
        <w:gridCol w:w="2503"/>
        <w:gridCol w:w="2503"/>
        <w:gridCol w:w="2503"/>
      </w:tblGrid>
      <w:tr w:rsidR="00EC3722" w14:paraId="74E4D14E" w14:textId="77777777" w:rsidTr="006517A5">
        <w:tc>
          <w:tcPr>
            <w:tcW w:w="2503" w:type="dxa"/>
          </w:tcPr>
          <w:p w14:paraId="046A5FB8" w14:textId="77777777" w:rsidR="00EC3722" w:rsidRDefault="00EC3722" w:rsidP="006517A5">
            <w:pPr>
              <w:rPr>
                <w:color w:val="262626" w:themeColor="text1" w:themeTint="D9"/>
              </w:rPr>
            </w:pPr>
            <w:r>
              <w:rPr>
                <w:rFonts w:hint="eastAsia"/>
                <w:color w:val="262626" w:themeColor="text1" w:themeTint="D9"/>
              </w:rPr>
              <w:t>零假设或原假设</w:t>
            </w:r>
          </w:p>
          <w:p w14:paraId="7FE6C126" w14:textId="77777777" w:rsidR="00EC3722" w:rsidRDefault="00EC3722" w:rsidP="006517A5">
            <w:pPr>
              <w:rPr>
                <w:color w:val="262626" w:themeColor="text1" w:themeTint="D9"/>
              </w:rPr>
            </w:pPr>
          </w:p>
          <w:p w14:paraId="528CCE8E" w14:textId="77777777" w:rsidR="00EC3722" w:rsidRDefault="00EC3722" w:rsidP="006517A5">
            <w:pPr>
              <w:rPr>
                <w:color w:val="262626" w:themeColor="text1" w:themeTint="D9"/>
              </w:rPr>
            </w:pPr>
          </w:p>
          <w:p w14:paraId="7EDD123F" w14:textId="77777777" w:rsidR="00EC3722" w:rsidRDefault="00EC3722" w:rsidP="006517A5">
            <w:pPr>
              <w:rPr>
                <w:color w:val="262626" w:themeColor="text1" w:themeTint="D9"/>
              </w:rPr>
            </w:pPr>
            <w:r>
              <w:rPr>
                <w:rFonts w:hint="eastAsia"/>
                <w:color w:val="262626" w:themeColor="text1" w:themeTint="D9"/>
              </w:rPr>
              <w:t>临界值</w:t>
            </w:r>
          </w:p>
          <w:p w14:paraId="0211F3FA" w14:textId="77777777" w:rsidR="00EC3722" w:rsidRDefault="00EC3722" w:rsidP="006517A5">
            <w:pPr>
              <w:rPr>
                <w:color w:val="262626" w:themeColor="text1" w:themeTint="D9"/>
              </w:rPr>
            </w:pPr>
          </w:p>
          <w:p w14:paraId="05C95F51" w14:textId="77777777" w:rsidR="00EC3722" w:rsidRDefault="00EC3722" w:rsidP="006517A5">
            <w:pPr>
              <w:rPr>
                <w:color w:val="262626" w:themeColor="text1" w:themeTint="D9"/>
              </w:rPr>
            </w:pPr>
          </w:p>
          <w:p w14:paraId="195A6153" w14:textId="77777777" w:rsidR="00EC3722" w:rsidRPr="000F1756" w:rsidRDefault="00EC3722" w:rsidP="006517A5">
            <w:pPr>
              <w:rPr>
                <w:color w:val="262626" w:themeColor="text1" w:themeTint="D9"/>
              </w:rPr>
            </w:pPr>
            <w:r>
              <w:rPr>
                <w:rFonts w:hint="eastAsia"/>
                <w:color w:val="262626" w:themeColor="text1" w:themeTint="D9"/>
              </w:rPr>
              <w:t>独立性检验</w:t>
            </w:r>
          </w:p>
        </w:tc>
        <w:tc>
          <w:tcPr>
            <w:tcW w:w="2503" w:type="dxa"/>
          </w:tcPr>
          <w:p w14:paraId="3B546EC8" w14:textId="77777777" w:rsidR="00EC3722" w:rsidRDefault="00EC3722" w:rsidP="006517A5">
            <w:pPr>
              <w:rPr>
                <w:color w:val="262626" w:themeColor="text1" w:themeTint="D9"/>
              </w:rPr>
            </w:pPr>
            <w:r>
              <w:rPr>
                <w:rFonts w:hint="eastAsia"/>
                <w:color w:val="262626" w:themeColor="text1" w:themeTint="D9"/>
              </w:rPr>
              <w:t>例</w:t>
            </w:r>
            <w:r>
              <w:rPr>
                <w:rFonts w:hint="eastAsia"/>
                <w:color w:val="262626" w:themeColor="text1" w:themeTint="D9"/>
              </w:rPr>
              <w:t>2</w:t>
            </w:r>
          </w:p>
          <w:p w14:paraId="312ABDBF" w14:textId="77777777" w:rsidR="00EC3722" w:rsidRDefault="00EC3722" w:rsidP="006517A5">
            <w:pPr>
              <w:rPr>
                <w:color w:val="262626" w:themeColor="text1" w:themeTint="D9"/>
              </w:rPr>
            </w:pPr>
          </w:p>
          <w:p w14:paraId="4FBE0454" w14:textId="77777777" w:rsidR="00EC3722" w:rsidRDefault="00EC3722" w:rsidP="006517A5">
            <w:pPr>
              <w:rPr>
                <w:color w:val="262626" w:themeColor="text1" w:themeTint="D9"/>
              </w:rPr>
            </w:pPr>
          </w:p>
          <w:p w14:paraId="47B8F058" w14:textId="77777777" w:rsidR="00EC3722" w:rsidRDefault="00EC3722" w:rsidP="006517A5">
            <w:pPr>
              <w:rPr>
                <w:color w:val="262626" w:themeColor="text1" w:themeTint="D9"/>
              </w:rPr>
            </w:pPr>
          </w:p>
          <w:p w14:paraId="1CE9340A" w14:textId="77777777" w:rsidR="00EC3722" w:rsidRPr="000F1756" w:rsidRDefault="00EC3722" w:rsidP="006517A5">
            <w:pPr>
              <w:rPr>
                <w:color w:val="262626" w:themeColor="text1" w:themeTint="D9"/>
              </w:rPr>
            </w:pPr>
            <w:r>
              <w:rPr>
                <w:rFonts w:hint="eastAsia"/>
                <w:color w:val="262626" w:themeColor="text1" w:themeTint="D9"/>
              </w:rPr>
              <w:t>例</w:t>
            </w:r>
            <w:r>
              <w:rPr>
                <w:rFonts w:hint="eastAsia"/>
                <w:color w:val="262626" w:themeColor="text1" w:themeTint="D9"/>
              </w:rPr>
              <w:t>3</w:t>
            </w:r>
          </w:p>
        </w:tc>
        <w:tc>
          <w:tcPr>
            <w:tcW w:w="2503" w:type="dxa"/>
          </w:tcPr>
          <w:p w14:paraId="397E35D4" w14:textId="77777777" w:rsidR="00EC3722" w:rsidRDefault="00EC3722" w:rsidP="006517A5">
            <w:pPr>
              <w:rPr>
                <w:color w:val="262626" w:themeColor="text1" w:themeTint="D9"/>
              </w:rPr>
            </w:pPr>
            <w:r>
              <w:rPr>
                <w:rFonts w:hint="eastAsia"/>
                <w:color w:val="262626" w:themeColor="text1" w:themeTint="D9"/>
              </w:rPr>
              <w:t>例</w:t>
            </w:r>
            <w:r>
              <w:rPr>
                <w:rFonts w:hint="eastAsia"/>
                <w:color w:val="262626" w:themeColor="text1" w:themeTint="D9"/>
              </w:rPr>
              <w:t>4</w:t>
            </w:r>
          </w:p>
          <w:p w14:paraId="39E3E9D2" w14:textId="77777777" w:rsidR="00EC3722" w:rsidRDefault="00EC3722" w:rsidP="006517A5">
            <w:pPr>
              <w:rPr>
                <w:color w:val="262626" w:themeColor="text1" w:themeTint="D9"/>
              </w:rPr>
            </w:pPr>
          </w:p>
          <w:p w14:paraId="778DF507" w14:textId="77777777" w:rsidR="00EC3722" w:rsidRDefault="00EC3722" w:rsidP="006517A5">
            <w:pPr>
              <w:rPr>
                <w:color w:val="262626" w:themeColor="text1" w:themeTint="D9"/>
              </w:rPr>
            </w:pPr>
          </w:p>
          <w:p w14:paraId="1BFE0249" w14:textId="77777777" w:rsidR="00EC3722" w:rsidRDefault="00EC3722" w:rsidP="006517A5">
            <w:pPr>
              <w:rPr>
                <w:color w:val="262626" w:themeColor="text1" w:themeTint="D9"/>
              </w:rPr>
            </w:pPr>
          </w:p>
          <w:p w14:paraId="7AAA5DFE" w14:textId="77777777" w:rsidR="00EC3722" w:rsidRPr="000F1756" w:rsidRDefault="00EC3722" w:rsidP="006517A5">
            <w:pPr>
              <w:rPr>
                <w:color w:val="262626" w:themeColor="text1" w:themeTint="D9"/>
              </w:rPr>
            </w:pPr>
            <w:r>
              <w:rPr>
                <w:rFonts w:hint="eastAsia"/>
                <w:color w:val="262626" w:themeColor="text1" w:themeTint="D9"/>
              </w:rPr>
              <w:t>小结：</w:t>
            </w:r>
          </w:p>
        </w:tc>
      </w:tr>
    </w:tbl>
    <w:p w14:paraId="6CBE55EE" w14:textId="77777777" w:rsidR="00EC3722" w:rsidRDefault="00EC3722" w:rsidP="007E4352">
      <w:pPr>
        <w:pStyle w:val="aa"/>
      </w:pPr>
    </w:p>
    <w:sectPr w:rsidR="00EC3722" w:rsidSect="00E459E0">
      <w:headerReference w:type="even" r:id="rId264"/>
      <w:footerReference w:type="even" r:id="rId265"/>
      <w:footerReference w:type="default" r:id="rId266"/>
      <w:headerReference w:type="first" r:id="rId267"/>
      <w:footerReference w:type="first" r:id="rId268"/>
      <w:pgSz w:w="11907" w:h="16840"/>
      <w:pgMar w:top="851" w:right="851" w:bottom="851" w:left="1077" w:header="708" w:footer="708" w:gutter="0"/>
      <w:cols w:space="708"/>
      <w:docGrid w:linePitch="286"/>
    </w:sectPr>
  </w:body>
</w:document>
</file>

<file path=word/customizations.xml><?xml version="1.0" encoding="utf-8"?>
<wne:tcg xmlns:r="http://schemas.openxmlformats.org/officeDocument/2006/relationships" xmlns:wne="http://schemas.microsoft.com/office/word/2006/wordml">
  <wne:keymaps>
    <wne:keymap wne:kcmPrimary="0234">
      <wne:macro wne:macroName="NORMAL.NEWMACROS.ADDDOLLAR"/>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AFED69" w14:textId="77777777" w:rsidR="007D1139" w:rsidRDefault="007D1139">
      <w:r>
        <w:separator/>
      </w:r>
    </w:p>
  </w:endnote>
  <w:endnote w:type="continuationSeparator" w:id="0">
    <w:p w14:paraId="6B7711A0" w14:textId="77777777" w:rsidR="007D1139" w:rsidRDefault="007D11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ime New Roman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04993" w14:textId="77777777" w:rsidR="003E31C3" w:rsidRDefault="003E31C3">
    <w:pPr>
      <w:pStyle w:val="af0"/>
      <w:ind w:firstLine="5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6BD48" w14:textId="77777777" w:rsidR="003E31C3" w:rsidRPr="006C02B5" w:rsidRDefault="00000000" w:rsidP="00A872FB">
    <w:pPr>
      <w:pStyle w:val="aff3"/>
    </w:pPr>
    <w:r w:rsidRPr="006C02B5">
      <w:rPr>
        <w:rFonts w:hint="eastAsia"/>
      </w:rPr>
      <w:t>第</w:t>
    </w:r>
    <w:sdt>
      <w:sdtPr>
        <w:id w:val="951440608"/>
        <w:docPartObj>
          <w:docPartGallery w:val="Page Numbers (Bottom of Page)"/>
          <w:docPartUnique/>
        </w:docPartObj>
      </w:sdtPr>
      <w:sdtContent>
        <w:sdt>
          <w:sdtPr>
            <w:id w:val="1728636285"/>
            <w:docPartObj>
              <w:docPartGallery w:val="Page Numbers (Top of Page)"/>
              <w:docPartUnique/>
            </w:docPartObj>
          </w:sdtPr>
          <w:sdtContent>
            <w:r w:rsidRPr="006C02B5">
              <w:rPr>
                <w:lang w:val="zh-CN"/>
              </w:rPr>
              <w:t xml:space="preserve"> </w:t>
            </w:r>
            <w:r w:rsidRPr="006C02B5">
              <w:fldChar w:fldCharType="begin"/>
            </w:r>
            <w:r w:rsidRPr="006C02B5">
              <w:instrText>PAGE</w:instrText>
            </w:r>
            <w:r w:rsidRPr="006C02B5">
              <w:fldChar w:fldCharType="separate"/>
            </w:r>
            <w:r w:rsidR="005E6AD8">
              <w:rPr>
                <w:noProof/>
              </w:rPr>
              <w:t>8</w:t>
            </w:r>
            <w:r w:rsidRPr="006C02B5">
              <w:fldChar w:fldCharType="end"/>
            </w:r>
            <w:r w:rsidRPr="006C02B5">
              <w:rPr>
                <w:lang w:val="zh-CN"/>
              </w:rPr>
              <w:t xml:space="preserve"> </w:t>
            </w:r>
            <w:r w:rsidRPr="006C02B5">
              <w:rPr>
                <w:rFonts w:hint="eastAsia"/>
                <w:lang w:val="zh-CN"/>
              </w:rPr>
              <w:t>页</w:t>
            </w:r>
            <w:r w:rsidRPr="006C02B5">
              <w:rPr>
                <w:lang w:val="zh-CN"/>
              </w:rPr>
              <w:t>/</w:t>
            </w:r>
            <w:r w:rsidRPr="006C02B5">
              <w:rPr>
                <w:rFonts w:hint="eastAsia"/>
                <w:lang w:val="zh-CN"/>
              </w:rPr>
              <w:t>共</w:t>
            </w:r>
            <w:r w:rsidRPr="006C02B5">
              <w:rPr>
                <w:lang w:val="zh-CN"/>
              </w:rPr>
              <w:t xml:space="preserve"> </w:t>
            </w:r>
            <w:r w:rsidRPr="006C02B5">
              <w:fldChar w:fldCharType="begin"/>
            </w:r>
            <w:r w:rsidRPr="006C02B5">
              <w:instrText>NUMPAGES</w:instrText>
            </w:r>
            <w:r w:rsidRPr="006C02B5">
              <w:fldChar w:fldCharType="separate"/>
            </w:r>
            <w:r w:rsidR="005E6AD8">
              <w:rPr>
                <w:noProof/>
              </w:rPr>
              <w:t>8</w:t>
            </w:r>
            <w:r w:rsidRPr="006C02B5">
              <w:fldChar w:fldCharType="end"/>
            </w:r>
          </w:sdtContent>
        </w:sdt>
        <w:r w:rsidRPr="006C02B5">
          <w:t xml:space="preserve"> </w:t>
        </w:r>
        <w:r w:rsidRPr="006C02B5">
          <w:rPr>
            <w:rFonts w:hint="eastAsia"/>
          </w:rPr>
          <w:t>页</w:t>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24C84E" w14:textId="77777777" w:rsidR="003E31C3" w:rsidRDefault="003E31C3">
    <w:pPr>
      <w:tabs>
        <w:tab w:val="center" w:pos="4153"/>
        <w:tab w:val="right" w:pos="8306"/>
      </w:tabs>
      <w:ind w:firstLine="63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A40A5F" w14:textId="77777777" w:rsidR="007D1139" w:rsidRDefault="007D1139">
      <w:r>
        <w:separator/>
      </w:r>
    </w:p>
  </w:footnote>
  <w:footnote w:type="continuationSeparator" w:id="0">
    <w:p w14:paraId="6B0C934D" w14:textId="77777777" w:rsidR="007D1139" w:rsidRDefault="007D11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0A4D2" w14:textId="77777777" w:rsidR="003E31C3" w:rsidRDefault="003E31C3">
    <w:pPr>
      <w:pStyle w:val="ae"/>
      <w:ind w:firstLine="5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8EAB7" w14:textId="77777777" w:rsidR="003E31C3" w:rsidRDefault="003E31C3">
    <w:pPr>
      <w:tabs>
        <w:tab w:val="center" w:pos="4153"/>
        <w:tab w:val="right" w:pos="8306"/>
      </w:tabs>
      <w:ind w:firstLine="63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431EE0"/>
    <w:multiLevelType w:val="singleLevel"/>
    <w:tmpl w:val="3F431EE0"/>
    <w:lvl w:ilvl="0">
      <w:start w:val="2"/>
      <w:numFmt w:val="decimal"/>
      <w:suff w:val="space"/>
      <w:lvlText w:val="%1."/>
      <w:lvlJc w:val="left"/>
    </w:lvl>
  </w:abstractNum>
  <w:abstractNum w:abstractNumId="1" w15:restartNumberingAfterBreak="0">
    <w:nsid w:val="449D0819"/>
    <w:multiLevelType w:val="hybridMultilevel"/>
    <w:tmpl w:val="B8A29A06"/>
    <w:lvl w:ilvl="0" w:tplc="555C2CD0">
      <w:start w:val="1"/>
      <w:numFmt w:val="decimalEnclosedCircle"/>
      <w:lvlText w:val="%1"/>
      <w:lvlJc w:val="left"/>
      <w:pPr>
        <w:ind w:left="360" w:hanging="360"/>
      </w:pPr>
      <w:rPr>
        <w:rFonts w:ascii="宋体" w:eastAsia="宋体" w:hAnsi="宋体" w:cs="宋体" w:hint="default"/>
      </w:rPr>
    </w:lvl>
    <w:lvl w:ilvl="1" w:tplc="976C8AB0" w:tentative="1">
      <w:start w:val="1"/>
      <w:numFmt w:val="lowerLetter"/>
      <w:lvlText w:val="%2)"/>
      <w:lvlJc w:val="left"/>
      <w:pPr>
        <w:ind w:left="840" w:hanging="420"/>
      </w:pPr>
    </w:lvl>
    <w:lvl w:ilvl="2" w:tplc="1A604C70" w:tentative="1">
      <w:start w:val="1"/>
      <w:numFmt w:val="lowerRoman"/>
      <w:lvlText w:val="%3."/>
      <w:lvlJc w:val="right"/>
      <w:pPr>
        <w:ind w:left="1260" w:hanging="420"/>
      </w:pPr>
    </w:lvl>
    <w:lvl w:ilvl="3" w:tplc="BA68C098" w:tentative="1">
      <w:start w:val="1"/>
      <w:numFmt w:val="decimal"/>
      <w:lvlText w:val="%4."/>
      <w:lvlJc w:val="left"/>
      <w:pPr>
        <w:ind w:left="1680" w:hanging="420"/>
      </w:pPr>
    </w:lvl>
    <w:lvl w:ilvl="4" w:tplc="29D06AD4" w:tentative="1">
      <w:start w:val="1"/>
      <w:numFmt w:val="lowerLetter"/>
      <w:lvlText w:val="%5)"/>
      <w:lvlJc w:val="left"/>
      <w:pPr>
        <w:ind w:left="2100" w:hanging="420"/>
      </w:pPr>
    </w:lvl>
    <w:lvl w:ilvl="5" w:tplc="B8BE04E0" w:tentative="1">
      <w:start w:val="1"/>
      <w:numFmt w:val="lowerRoman"/>
      <w:lvlText w:val="%6."/>
      <w:lvlJc w:val="right"/>
      <w:pPr>
        <w:ind w:left="2520" w:hanging="420"/>
      </w:pPr>
    </w:lvl>
    <w:lvl w:ilvl="6" w:tplc="6A7C81AC" w:tentative="1">
      <w:start w:val="1"/>
      <w:numFmt w:val="decimal"/>
      <w:lvlText w:val="%7."/>
      <w:lvlJc w:val="left"/>
      <w:pPr>
        <w:ind w:left="2940" w:hanging="420"/>
      </w:pPr>
    </w:lvl>
    <w:lvl w:ilvl="7" w:tplc="4C140BB8" w:tentative="1">
      <w:start w:val="1"/>
      <w:numFmt w:val="lowerLetter"/>
      <w:lvlText w:val="%8)"/>
      <w:lvlJc w:val="left"/>
      <w:pPr>
        <w:ind w:left="3360" w:hanging="420"/>
      </w:pPr>
    </w:lvl>
    <w:lvl w:ilvl="8" w:tplc="F51CDD52" w:tentative="1">
      <w:start w:val="1"/>
      <w:numFmt w:val="lowerRoman"/>
      <w:lvlText w:val="%9."/>
      <w:lvlJc w:val="right"/>
      <w:pPr>
        <w:ind w:left="3780" w:hanging="420"/>
      </w:pPr>
    </w:lvl>
  </w:abstractNum>
  <w:abstractNum w:abstractNumId="2" w15:restartNumberingAfterBreak="0">
    <w:nsid w:val="5ACD2D08"/>
    <w:multiLevelType w:val="singleLevel"/>
    <w:tmpl w:val="5ACD2D08"/>
    <w:lvl w:ilvl="0">
      <w:start w:val="2"/>
      <w:numFmt w:val="decimal"/>
      <w:suff w:val="space"/>
      <w:lvlText w:val="%1."/>
      <w:lvlJc w:val="left"/>
    </w:lvl>
  </w:abstractNum>
  <w:abstractNum w:abstractNumId="3" w15:restartNumberingAfterBreak="0">
    <w:nsid w:val="6FA31253"/>
    <w:multiLevelType w:val="hybridMultilevel"/>
    <w:tmpl w:val="87CC1F00"/>
    <w:lvl w:ilvl="0" w:tplc="29EEE15A">
      <w:start w:val="2"/>
      <w:numFmt w:val="decimalEnclosedCircle"/>
      <w:lvlText w:val="%1"/>
      <w:lvlJc w:val="left"/>
      <w:pPr>
        <w:ind w:left="360" w:hanging="360"/>
      </w:pPr>
      <w:rPr>
        <w:rFonts w:ascii="宋体" w:eastAsia="宋体" w:hAnsi="宋体" w:cs="宋体" w:hint="default"/>
      </w:rPr>
    </w:lvl>
    <w:lvl w:ilvl="1" w:tplc="C252649A" w:tentative="1">
      <w:start w:val="1"/>
      <w:numFmt w:val="lowerLetter"/>
      <w:lvlText w:val="%2)"/>
      <w:lvlJc w:val="left"/>
      <w:pPr>
        <w:ind w:left="840" w:hanging="420"/>
      </w:pPr>
    </w:lvl>
    <w:lvl w:ilvl="2" w:tplc="F63632B2" w:tentative="1">
      <w:start w:val="1"/>
      <w:numFmt w:val="lowerRoman"/>
      <w:lvlText w:val="%3."/>
      <w:lvlJc w:val="right"/>
      <w:pPr>
        <w:ind w:left="1260" w:hanging="420"/>
      </w:pPr>
    </w:lvl>
    <w:lvl w:ilvl="3" w:tplc="4D8AFAC2" w:tentative="1">
      <w:start w:val="1"/>
      <w:numFmt w:val="decimal"/>
      <w:lvlText w:val="%4."/>
      <w:lvlJc w:val="left"/>
      <w:pPr>
        <w:ind w:left="1680" w:hanging="420"/>
      </w:pPr>
    </w:lvl>
    <w:lvl w:ilvl="4" w:tplc="8B76A9F0" w:tentative="1">
      <w:start w:val="1"/>
      <w:numFmt w:val="lowerLetter"/>
      <w:lvlText w:val="%5)"/>
      <w:lvlJc w:val="left"/>
      <w:pPr>
        <w:ind w:left="2100" w:hanging="420"/>
      </w:pPr>
    </w:lvl>
    <w:lvl w:ilvl="5" w:tplc="0F8CDFE0" w:tentative="1">
      <w:start w:val="1"/>
      <w:numFmt w:val="lowerRoman"/>
      <w:lvlText w:val="%6."/>
      <w:lvlJc w:val="right"/>
      <w:pPr>
        <w:ind w:left="2520" w:hanging="420"/>
      </w:pPr>
    </w:lvl>
    <w:lvl w:ilvl="6" w:tplc="17BC0790" w:tentative="1">
      <w:start w:val="1"/>
      <w:numFmt w:val="decimal"/>
      <w:lvlText w:val="%7."/>
      <w:lvlJc w:val="left"/>
      <w:pPr>
        <w:ind w:left="2940" w:hanging="420"/>
      </w:pPr>
    </w:lvl>
    <w:lvl w:ilvl="7" w:tplc="9E6C45D8" w:tentative="1">
      <w:start w:val="1"/>
      <w:numFmt w:val="lowerLetter"/>
      <w:lvlText w:val="%8)"/>
      <w:lvlJc w:val="left"/>
      <w:pPr>
        <w:ind w:left="3360" w:hanging="420"/>
      </w:pPr>
    </w:lvl>
    <w:lvl w:ilvl="8" w:tplc="D032BCD0" w:tentative="1">
      <w:start w:val="1"/>
      <w:numFmt w:val="lowerRoman"/>
      <w:lvlText w:val="%9."/>
      <w:lvlJc w:val="right"/>
      <w:pPr>
        <w:ind w:left="3780" w:hanging="420"/>
      </w:pPr>
    </w:lvl>
  </w:abstractNum>
  <w:abstractNum w:abstractNumId="4" w15:restartNumberingAfterBreak="0">
    <w:nsid w:val="761B3874"/>
    <w:multiLevelType w:val="hybridMultilevel"/>
    <w:tmpl w:val="DD965002"/>
    <w:lvl w:ilvl="0" w:tplc="34F4C518">
      <w:start w:val="1"/>
      <w:numFmt w:val="decimal"/>
      <w:lvlText w:val="（%1）"/>
      <w:lvlJc w:val="left"/>
      <w:pPr>
        <w:ind w:left="1142" w:hanging="720"/>
      </w:pPr>
      <w:rPr>
        <w:rFonts w:ascii="Calibri" w:hAnsi="Calibri" w:hint="default"/>
        <w:b/>
        <w:color w:val="262626" w:themeColor="text1" w:themeTint="D9"/>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5" w15:restartNumberingAfterBreak="0">
    <w:nsid w:val="7B996063"/>
    <w:multiLevelType w:val="multilevel"/>
    <w:tmpl w:val="7B996063"/>
    <w:lvl w:ilvl="0">
      <w:start w:val="1"/>
      <w:numFmt w:val="decimal"/>
      <w:lvlText w:val="（%1）"/>
      <w:lvlJc w:val="left"/>
      <w:pPr>
        <w:ind w:left="1570" w:hanging="72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6" w15:restartNumberingAfterBreak="0">
    <w:nsid w:val="7B996067"/>
    <w:multiLevelType w:val="singleLevel"/>
    <w:tmpl w:val="7B996067"/>
    <w:lvl w:ilvl="0">
      <w:start w:val="1"/>
      <w:numFmt w:val="decimal"/>
      <w:suff w:val="nothing"/>
      <w:lvlText w:val="（%1）"/>
      <w:lvlJc w:val="left"/>
    </w:lvl>
  </w:abstractNum>
  <w:abstractNum w:abstractNumId="7" w15:restartNumberingAfterBreak="0">
    <w:nsid w:val="7B99606B"/>
    <w:multiLevelType w:val="singleLevel"/>
    <w:tmpl w:val="7B99606B"/>
    <w:lvl w:ilvl="0">
      <w:start w:val="1"/>
      <w:numFmt w:val="decimal"/>
      <w:suff w:val="nothing"/>
      <w:lvlText w:val="（%1）"/>
      <w:lvlJc w:val="left"/>
    </w:lvl>
  </w:abstractNum>
  <w:abstractNum w:abstractNumId="8" w15:restartNumberingAfterBreak="0">
    <w:nsid w:val="7B99606D"/>
    <w:multiLevelType w:val="singleLevel"/>
    <w:tmpl w:val="7B99606D"/>
    <w:lvl w:ilvl="0">
      <w:start w:val="2"/>
      <w:numFmt w:val="decimal"/>
      <w:suff w:val="nothing"/>
      <w:lvlText w:val="（%1）"/>
      <w:lvlJc w:val="left"/>
    </w:lvl>
  </w:abstractNum>
  <w:abstractNum w:abstractNumId="9" w15:restartNumberingAfterBreak="0">
    <w:nsid w:val="7FA648FF"/>
    <w:multiLevelType w:val="hybridMultilevel"/>
    <w:tmpl w:val="3A320A6A"/>
    <w:lvl w:ilvl="0" w:tplc="8626E176">
      <w:start w:val="1"/>
      <w:numFmt w:val="japaneseCounting"/>
      <w:lvlText w:val="%1、"/>
      <w:lvlJc w:val="left"/>
      <w:pPr>
        <w:ind w:left="408" w:hanging="408"/>
      </w:pPr>
      <w:rPr>
        <w:rFonts w:hint="default"/>
      </w:rPr>
    </w:lvl>
    <w:lvl w:ilvl="1" w:tplc="28000A96" w:tentative="1">
      <w:start w:val="1"/>
      <w:numFmt w:val="lowerLetter"/>
      <w:lvlText w:val="%2)"/>
      <w:lvlJc w:val="left"/>
      <w:pPr>
        <w:ind w:left="840" w:hanging="420"/>
      </w:pPr>
    </w:lvl>
    <w:lvl w:ilvl="2" w:tplc="93349B06" w:tentative="1">
      <w:start w:val="1"/>
      <w:numFmt w:val="lowerRoman"/>
      <w:lvlText w:val="%3."/>
      <w:lvlJc w:val="right"/>
      <w:pPr>
        <w:ind w:left="1260" w:hanging="420"/>
      </w:pPr>
    </w:lvl>
    <w:lvl w:ilvl="3" w:tplc="C0529FA8" w:tentative="1">
      <w:start w:val="1"/>
      <w:numFmt w:val="decimal"/>
      <w:lvlText w:val="%4."/>
      <w:lvlJc w:val="left"/>
      <w:pPr>
        <w:ind w:left="1680" w:hanging="420"/>
      </w:pPr>
    </w:lvl>
    <w:lvl w:ilvl="4" w:tplc="8F927C78" w:tentative="1">
      <w:start w:val="1"/>
      <w:numFmt w:val="lowerLetter"/>
      <w:lvlText w:val="%5)"/>
      <w:lvlJc w:val="left"/>
      <w:pPr>
        <w:ind w:left="2100" w:hanging="420"/>
      </w:pPr>
    </w:lvl>
    <w:lvl w:ilvl="5" w:tplc="94A0294C" w:tentative="1">
      <w:start w:val="1"/>
      <w:numFmt w:val="lowerRoman"/>
      <w:lvlText w:val="%6."/>
      <w:lvlJc w:val="right"/>
      <w:pPr>
        <w:ind w:left="2520" w:hanging="420"/>
      </w:pPr>
    </w:lvl>
    <w:lvl w:ilvl="6" w:tplc="D67A857A" w:tentative="1">
      <w:start w:val="1"/>
      <w:numFmt w:val="decimal"/>
      <w:lvlText w:val="%7."/>
      <w:lvlJc w:val="left"/>
      <w:pPr>
        <w:ind w:left="2940" w:hanging="420"/>
      </w:pPr>
    </w:lvl>
    <w:lvl w:ilvl="7" w:tplc="09F66CBA" w:tentative="1">
      <w:start w:val="1"/>
      <w:numFmt w:val="lowerLetter"/>
      <w:lvlText w:val="%8)"/>
      <w:lvlJc w:val="left"/>
      <w:pPr>
        <w:ind w:left="3360" w:hanging="420"/>
      </w:pPr>
    </w:lvl>
    <w:lvl w:ilvl="8" w:tplc="79E25BDA" w:tentative="1">
      <w:start w:val="1"/>
      <w:numFmt w:val="lowerRoman"/>
      <w:lvlText w:val="%9."/>
      <w:lvlJc w:val="right"/>
      <w:pPr>
        <w:ind w:left="3780" w:hanging="420"/>
      </w:pPr>
    </w:lvl>
  </w:abstractNum>
  <w:num w:numId="1" w16cid:durableId="1586455809">
    <w:abstractNumId w:val="1"/>
  </w:num>
  <w:num w:numId="2" w16cid:durableId="851143745">
    <w:abstractNumId w:val="3"/>
  </w:num>
  <w:num w:numId="3" w16cid:durableId="306667046">
    <w:abstractNumId w:val="9"/>
  </w:num>
  <w:num w:numId="4" w16cid:durableId="628246657">
    <w:abstractNumId w:val="5"/>
  </w:num>
  <w:num w:numId="5" w16cid:durableId="1121652717">
    <w:abstractNumId w:val="6"/>
  </w:num>
  <w:num w:numId="6" w16cid:durableId="399793731">
    <w:abstractNumId w:val="7"/>
  </w:num>
  <w:num w:numId="7" w16cid:durableId="1352995688">
    <w:abstractNumId w:val="8"/>
  </w:num>
  <w:num w:numId="8" w16cid:durableId="498275047">
    <w:abstractNumId w:val="0"/>
  </w:num>
  <w:num w:numId="9" w16cid:durableId="578949585">
    <w:abstractNumId w:val="2"/>
  </w:num>
  <w:num w:numId="10" w16cid:durableId="4690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49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030"/>
    <w:rsid w:val="000058AB"/>
    <w:rsid w:val="00014795"/>
    <w:rsid w:val="00024300"/>
    <w:rsid w:val="00031558"/>
    <w:rsid w:val="0003598F"/>
    <w:rsid w:val="00055B12"/>
    <w:rsid w:val="000659B6"/>
    <w:rsid w:val="00074343"/>
    <w:rsid w:val="00077FD9"/>
    <w:rsid w:val="000821C3"/>
    <w:rsid w:val="00082CF1"/>
    <w:rsid w:val="0008396C"/>
    <w:rsid w:val="00085811"/>
    <w:rsid w:val="000A2404"/>
    <w:rsid w:val="000B1D3C"/>
    <w:rsid w:val="000E67DF"/>
    <w:rsid w:val="000F0551"/>
    <w:rsid w:val="000F2BC9"/>
    <w:rsid w:val="000F2C62"/>
    <w:rsid w:val="000F5AE0"/>
    <w:rsid w:val="000F6E9D"/>
    <w:rsid w:val="00107632"/>
    <w:rsid w:val="001120A4"/>
    <w:rsid w:val="001132D7"/>
    <w:rsid w:val="00123596"/>
    <w:rsid w:val="00125699"/>
    <w:rsid w:val="00152B59"/>
    <w:rsid w:val="00173C25"/>
    <w:rsid w:val="001846AC"/>
    <w:rsid w:val="00194B6F"/>
    <w:rsid w:val="0019501A"/>
    <w:rsid w:val="001A1DE3"/>
    <w:rsid w:val="001B0E11"/>
    <w:rsid w:val="001B1E27"/>
    <w:rsid w:val="001B79BD"/>
    <w:rsid w:val="001C76A0"/>
    <w:rsid w:val="001D2AB4"/>
    <w:rsid w:val="001E20F8"/>
    <w:rsid w:val="001E61F6"/>
    <w:rsid w:val="00200F05"/>
    <w:rsid w:val="00205969"/>
    <w:rsid w:val="00210360"/>
    <w:rsid w:val="00216B57"/>
    <w:rsid w:val="00220F8C"/>
    <w:rsid w:val="002341E0"/>
    <w:rsid w:val="00237FA6"/>
    <w:rsid w:val="0024314F"/>
    <w:rsid w:val="00250465"/>
    <w:rsid w:val="002546AD"/>
    <w:rsid w:val="00255E34"/>
    <w:rsid w:val="00266EC9"/>
    <w:rsid w:val="002706E1"/>
    <w:rsid w:val="00274755"/>
    <w:rsid w:val="00275205"/>
    <w:rsid w:val="002769B0"/>
    <w:rsid w:val="00282D33"/>
    <w:rsid w:val="002A19AE"/>
    <w:rsid w:val="002E5385"/>
    <w:rsid w:val="002F044A"/>
    <w:rsid w:val="002F36E3"/>
    <w:rsid w:val="00307340"/>
    <w:rsid w:val="00316AAF"/>
    <w:rsid w:val="0031777E"/>
    <w:rsid w:val="00335B28"/>
    <w:rsid w:val="00337CC5"/>
    <w:rsid w:val="003405D0"/>
    <w:rsid w:val="003436C6"/>
    <w:rsid w:val="00350F17"/>
    <w:rsid w:val="00356BDF"/>
    <w:rsid w:val="00385C28"/>
    <w:rsid w:val="0038732B"/>
    <w:rsid w:val="003A1074"/>
    <w:rsid w:val="003A3776"/>
    <w:rsid w:val="003B1734"/>
    <w:rsid w:val="003B2E9F"/>
    <w:rsid w:val="003C08D4"/>
    <w:rsid w:val="003C2731"/>
    <w:rsid w:val="003D07A8"/>
    <w:rsid w:val="003D487E"/>
    <w:rsid w:val="003E31C3"/>
    <w:rsid w:val="003F0F45"/>
    <w:rsid w:val="003F122C"/>
    <w:rsid w:val="003F6C26"/>
    <w:rsid w:val="00402051"/>
    <w:rsid w:val="004077CF"/>
    <w:rsid w:val="004138B9"/>
    <w:rsid w:val="004348D4"/>
    <w:rsid w:val="00446488"/>
    <w:rsid w:val="0045442B"/>
    <w:rsid w:val="004558C1"/>
    <w:rsid w:val="00461612"/>
    <w:rsid w:val="00471E4F"/>
    <w:rsid w:val="004730D2"/>
    <w:rsid w:val="0047430B"/>
    <w:rsid w:val="00475F76"/>
    <w:rsid w:val="004A02E2"/>
    <w:rsid w:val="004A76B6"/>
    <w:rsid w:val="004B0AA8"/>
    <w:rsid w:val="004B2E29"/>
    <w:rsid w:val="004C4A72"/>
    <w:rsid w:val="004D4152"/>
    <w:rsid w:val="004D4EDA"/>
    <w:rsid w:val="004E46CE"/>
    <w:rsid w:val="004E79C1"/>
    <w:rsid w:val="004F299A"/>
    <w:rsid w:val="005008B8"/>
    <w:rsid w:val="00501B5A"/>
    <w:rsid w:val="00517EFF"/>
    <w:rsid w:val="00541C32"/>
    <w:rsid w:val="00546363"/>
    <w:rsid w:val="005511AB"/>
    <w:rsid w:val="00561BEC"/>
    <w:rsid w:val="005716C6"/>
    <w:rsid w:val="00576DA7"/>
    <w:rsid w:val="00581595"/>
    <w:rsid w:val="00591700"/>
    <w:rsid w:val="005918F1"/>
    <w:rsid w:val="005921AF"/>
    <w:rsid w:val="005A478E"/>
    <w:rsid w:val="005A5ECB"/>
    <w:rsid w:val="005B4602"/>
    <w:rsid w:val="005C39AE"/>
    <w:rsid w:val="005E6AD8"/>
    <w:rsid w:val="005E79F0"/>
    <w:rsid w:val="005F2702"/>
    <w:rsid w:val="005F29B2"/>
    <w:rsid w:val="005F73A9"/>
    <w:rsid w:val="00613122"/>
    <w:rsid w:val="006225A4"/>
    <w:rsid w:val="0063782A"/>
    <w:rsid w:val="006417AF"/>
    <w:rsid w:val="00653850"/>
    <w:rsid w:val="00665BE6"/>
    <w:rsid w:val="00675642"/>
    <w:rsid w:val="006810F6"/>
    <w:rsid w:val="00691515"/>
    <w:rsid w:val="006976AC"/>
    <w:rsid w:val="006B20BA"/>
    <w:rsid w:val="006C02B5"/>
    <w:rsid w:val="006D7D2E"/>
    <w:rsid w:val="006E394B"/>
    <w:rsid w:val="006E7874"/>
    <w:rsid w:val="00705E67"/>
    <w:rsid w:val="00706B00"/>
    <w:rsid w:val="00716956"/>
    <w:rsid w:val="00727DE0"/>
    <w:rsid w:val="007324F5"/>
    <w:rsid w:val="00735AA3"/>
    <w:rsid w:val="00736DDE"/>
    <w:rsid w:val="00743D9B"/>
    <w:rsid w:val="00762C0C"/>
    <w:rsid w:val="00763F76"/>
    <w:rsid w:val="00767558"/>
    <w:rsid w:val="00771EC5"/>
    <w:rsid w:val="00781966"/>
    <w:rsid w:val="00783053"/>
    <w:rsid w:val="00786866"/>
    <w:rsid w:val="007876C4"/>
    <w:rsid w:val="007A027E"/>
    <w:rsid w:val="007A61DA"/>
    <w:rsid w:val="007A704B"/>
    <w:rsid w:val="007C64FB"/>
    <w:rsid w:val="007D1139"/>
    <w:rsid w:val="007D575E"/>
    <w:rsid w:val="007E4352"/>
    <w:rsid w:val="007E5168"/>
    <w:rsid w:val="007F286F"/>
    <w:rsid w:val="008028E9"/>
    <w:rsid w:val="00815F28"/>
    <w:rsid w:val="00816826"/>
    <w:rsid w:val="00827386"/>
    <w:rsid w:val="00830296"/>
    <w:rsid w:val="008349B0"/>
    <w:rsid w:val="00837150"/>
    <w:rsid w:val="008500F6"/>
    <w:rsid w:val="008520AA"/>
    <w:rsid w:val="00852C34"/>
    <w:rsid w:val="00862BD0"/>
    <w:rsid w:val="0086330B"/>
    <w:rsid w:val="0087033C"/>
    <w:rsid w:val="00874B48"/>
    <w:rsid w:val="00886ECD"/>
    <w:rsid w:val="0089116F"/>
    <w:rsid w:val="00892548"/>
    <w:rsid w:val="008A03FA"/>
    <w:rsid w:val="008A125F"/>
    <w:rsid w:val="008A41D8"/>
    <w:rsid w:val="008C1D97"/>
    <w:rsid w:val="008C50E7"/>
    <w:rsid w:val="008E405D"/>
    <w:rsid w:val="008E5784"/>
    <w:rsid w:val="008E73F9"/>
    <w:rsid w:val="008F0830"/>
    <w:rsid w:val="008F203B"/>
    <w:rsid w:val="008F5C83"/>
    <w:rsid w:val="009009CD"/>
    <w:rsid w:val="00906762"/>
    <w:rsid w:val="0090796E"/>
    <w:rsid w:val="0092685D"/>
    <w:rsid w:val="00935370"/>
    <w:rsid w:val="00947F4B"/>
    <w:rsid w:val="00950F4B"/>
    <w:rsid w:val="00950FA8"/>
    <w:rsid w:val="009524CC"/>
    <w:rsid w:val="009747B7"/>
    <w:rsid w:val="00985240"/>
    <w:rsid w:val="00985318"/>
    <w:rsid w:val="009971C2"/>
    <w:rsid w:val="009A22DA"/>
    <w:rsid w:val="009A3919"/>
    <w:rsid w:val="009A549F"/>
    <w:rsid w:val="009A67E6"/>
    <w:rsid w:val="009E0A97"/>
    <w:rsid w:val="009E5E0D"/>
    <w:rsid w:val="009E6E7A"/>
    <w:rsid w:val="009F0B16"/>
    <w:rsid w:val="00A03AA2"/>
    <w:rsid w:val="00A1146E"/>
    <w:rsid w:val="00A22D4B"/>
    <w:rsid w:val="00A34B05"/>
    <w:rsid w:val="00A47357"/>
    <w:rsid w:val="00A518D3"/>
    <w:rsid w:val="00A52CEE"/>
    <w:rsid w:val="00A56DEA"/>
    <w:rsid w:val="00A60511"/>
    <w:rsid w:val="00A63281"/>
    <w:rsid w:val="00A65414"/>
    <w:rsid w:val="00A715CB"/>
    <w:rsid w:val="00A723CB"/>
    <w:rsid w:val="00A80A00"/>
    <w:rsid w:val="00A812FC"/>
    <w:rsid w:val="00A81FDB"/>
    <w:rsid w:val="00A86F04"/>
    <w:rsid w:val="00A872FB"/>
    <w:rsid w:val="00A87854"/>
    <w:rsid w:val="00A937EC"/>
    <w:rsid w:val="00A9676C"/>
    <w:rsid w:val="00AA6740"/>
    <w:rsid w:val="00AB492F"/>
    <w:rsid w:val="00AC3A24"/>
    <w:rsid w:val="00AD0CBF"/>
    <w:rsid w:val="00AD7682"/>
    <w:rsid w:val="00AE0B2D"/>
    <w:rsid w:val="00AE2474"/>
    <w:rsid w:val="00AE2A54"/>
    <w:rsid w:val="00AE2E5C"/>
    <w:rsid w:val="00B051B0"/>
    <w:rsid w:val="00B110A7"/>
    <w:rsid w:val="00B12D21"/>
    <w:rsid w:val="00B13E08"/>
    <w:rsid w:val="00B23A77"/>
    <w:rsid w:val="00B25746"/>
    <w:rsid w:val="00B3114F"/>
    <w:rsid w:val="00B40C18"/>
    <w:rsid w:val="00B4385B"/>
    <w:rsid w:val="00B46FDF"/>
    <w:rsid w:val="00B53A98"/>
    <w:rsid w:val="00B566C6"/>
    <w:rsid w:val="00B60BE3"/>
    <w:rsid w:val="00B709C1"/>
    <w:rsid w:val="00B76C1B"/>
    <w:rsid w:val="00B91966"/>
    <w:rsid w:val="00B94574"/>
    <w:rsid w:val="00B9471F"/>
    <w:rsid w:val="00B97658"/>
    <w:rsid w:val="00BA5938"/>
    <w:rsid w:val="00BA596E"/>
    <w:rsid w:val="00BB25D1"/>
    <w:rsid w:val="00BC109C"/>
    <w:rsid w:val="00BC6318"/>
    <w:rsid w:val="00BD193B"/>
    <w:rsid w:val="00BD3D8D"/>
    <w:rsid w:val="00BE1265"/>
    <w:rsid w:val="00BE2087"/>
    <w:rsid w:val="00BF75DB"/>
    <w:rsid w:val="00C052A1"/>
    <w:rsid w:val="00C13D47"/>
    <w:rsid w:val="00C168CD"/>
    <w:rsid w:val="00C21431"/>
    <w:rsid w:val="00C230FF"/>
    <w:rsid w:val="00C23AA7"/>
    <w:rsid w:val="00C5731A"/>
    <w:rsid w:val="00C65A34"/>
    <w:rsid w:val="00C74151"/>
    <w:rsid w:val="00C81C21"/>
    <w:rsid w:val="00C84B41"/>
    <w:rsid w:val="00C969EF"/>
    <w:rsid w:val="00CB29F3"/>
    <w:rsid w:val="00CB656D"/>
    <w:rsid w:val="00CC0AD0"/>
    <w:rsid w:val="00CC5EA7"/>
    <w:rsid w:val="00CC68D8"/>
    <w:rsid w:val="00CD2423"/>
    <w:rsid w:val="00CD287A"/>
    <w:rsid w:val="00CD77A9"/>
    <w:rsid w:val="00CE4B85"/>
    <w:rsid w:val="00CF73E8"/>
    <w:rsid w:val="00D20F93"/>
    <w:rsid w:val="00D22C9E"/>
    <w:rsid w:val="00D268E8"/>
    <w:rsid w:val="00D45983"/>
    <w:rsid w:val="00D460BE"/>
    <w:rsid w:val="00D56A09"/>
    <w:rsid w:val="00D7569A"/>
    <w:rsid w:val="00D81D50"/>
    <w:rsid w:val="00D85BB6"/>
    <w:rsid w:val="00D90B36"/>
    <w:rsid w:val="00D914CC"/>
    <w:rsid w:val="00D9631C"/>
    <w:rsid w:val="00DB1CFF"/>
    <w:rsid w:val="00DB6F57"/>
    <w:rsid w:val="00DC461C"/>
    <w:rsid w:val="00DE798C"/>
    <w:rsid w:val="00DF3A82"/>
    <w:rsid w:val="00E156CF"/>
    <w:rsid w:val="00E27030"/>
    <w:rsid w:val="00E32713"/>
    <w:rsid w:val="00E35957"/>
    <w:rsid w:val="00E3732A"/>
    <w:rsid w:val="00E4438B"/>
    <w:rsid w:val="00E459E0"/>
    <w:rsid w:val="00E507A6"/>
    <w:rsid w:val="00E569F5"/>
    <w:rsid w:val="00E574F8"/>
    <w:rsid w:val="00E72AA2"/>
    <w:rsid w:val="00E77EC7"/>
    <w:rsid w:val="00E973B3"/>
    <w:rsid w:val="00EA6E2B"/>
    <w:rsid w:val="00EB3ED0"/>
    <w:rsid w:val="00EC08F4"/>
    <w:rsid w:val="00EC2455"/>
    <w:rsid w:val="00EC3722"/>
    <w:rsid w:val="00ED03B5"/>
    <w:rsid w:val="00EE3AA9"/>
    <w:rsid w:val="00EE5DFF"/>
    <w:rsid w:val="00EF7237"/>
    <w:rsid w:val="00F1296F"/>
    <w:rsid w:val="00F225D6"/>
    <w:rsid w:val="00F26701"/>
    <w:rsid w:val="00F365C2"/>
    <w:rsid w:val="00F4349E"/>
    <w:rsid w:val="00F52620"/>
    <w:rsid w:val="00F714E9"/>
    <w:rsid w:val="00F74DDB"/>
    <w:rsid w:val="00F760A1"/>
    <w:rsid w:val="00F82552"/>
    <w:rsid w:val="00FA1A42"/>
    <w:rsid w:val="00FA77B2"/>
    <w:rsid w:val="00FB79AF"/>
    <w:rsid w:val="00FB7BE6"/>
    <w:rsid w:val="00FB7DEC"/>
    <w:rsid w:val="00FC3B00"/>
    <w:rsid w:val="00FD6908"/>
    <w:rsid w:val="00FE28BE"/>
    <w:rsid w:val="00FE5797"/>
    <w:rsid w:val="00FF27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8AB70"/>
  <w15:chartTrackingRefBased/>
  <w15:docId w15:val="{277B79A6-278C-4166-A652-4182410A0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C81C21"/>
    <w:pPr>
      <w:widowControl w:val="0"/>
      <w:jc w:val="both"/>
    </w:pPr>
    <w:rPr>
      <w:rFonts w:ascii="Calibri" w:eastAsia="宋体" w:hAnsi="Calibri" w:cs="Times New Roman"/>
    </w:rPr>
  </w:style>
  <w:style w:type="paragraph" w:styleId="4">
    <w:name w:val="heading 4"/>
    <w:basedOn w:val="a"/>
    <w:next w:val="a"/>
    <w:link w:val="40"/>
    <w:uiPriority w:val="1"/>
    <w:qFormat/>
    <w:rsid w:val="00E459E0"/>
    <w:pPr>
      <w:autoSpaceDE w:val="0"/>
      <w:autoSpaceDN w:val="0"/>
      <w:ind w:left="538"/>
      <w:jc w:val="left"/>
      <w:outlineLvl w:val="3"/>
    </w:pPr>
    <w:rPr>
      <w:rFonts w:ascii="宋体" w:hAnsi="宋体" w:cs="宋体"/>
      <w:b/>
      <w:bCs/>
      <w:kern w:val="0"/>
      <w:szCs w:val="21"/>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答案与解析"/>
    <w:basedOn w:val="a"/>
    <w:link w:val="a4"/>
    <w:rsid w:val="000F2BC9"/>
    <w:pPr>
      <w:tabs>
        <w:tab w:val="left" w:pos="420"/>
        <w:tab w:val="left" w:pos="2520"/>
        <w:tab w:val="left" w:pos="4620"/>
        <w:tab w:val="left" w:pos="6720"/>
        <w:tab w:val="left" w:pos="8820"/>
      </w:tabs>
    </w:pPr>
    <w:rPr>
      <w:rFonts w:ascii="楷体" w:eastAsia="楷体" w:hAnsi="楷体" w:cstheme="minorBidi"/>
      <w:b/>
      <w:szCs w:val="21"/>
    </w:rPr>
  </w:style>
  <w:style w:type="character" w:customStyle="1" w:styleId="a4">
    <w:name w:val="答案与解析 字符"/>
    <w:basedOn w:val="a0"/>
    <w:link w:val="a3"/>
    <w:rsid w:val="000F2BC9"/>
    <w:rPr>
      <w:rFonts w:ascii="楷体" w:eastAsia="楷体" w:hAnsi="楷体"/>
      <w:b/>
      <w:szCs w:val="21"/>
    </w:rPr>
  </w:style>
  <w:style w:type="paragraph" w:styleId="a5">
    <w:name w:val="No Spacing"/>
    <w:uiPriority w:val="1"/>
    <w:rsid w:val="00E27030"/>
    <w:pPr>
      <w:widowControl w:val="0"/>
      <w:jc w:val="both"/>
    </w:pPr>
  </w:style>
  <w:style w:type="paragraph" w:customStyle="1" w:styleId="a6">
    <w:name w:val="试卷标题"/>
    <w:link w:val="a7"/>
    <w:rsid w:val="007D575E"/>
    <w:pPr>
      <w:spacing w:line="360" w:lineRule="auto"/>
      <w:jc w:val="center"/>
    </w:pPr>
    <w:rPr>
      <w:rFonts w:ascii="Times New Roman" w:eastAsia="微软雅黑" w:hAnsi="Times New Roman"/>
      <w:sz w:val="32"/>
      <w:szCs w:val="32"/>
    </w:rPr>
  </w:style>
  <w:style w:type="paragraph" w:customStyle="1" w:styleId="a8">
    <w:name w:val="题干"/>
    <w:link w:val="a9"/>
    <w:qFormat/>
    <w:rsid w:val="002F044A"/>
    <w:pPr>
      <w:spacing w:line="360" w:lineRule="auto"/>
    </w:pPr>
    <w:rPr>
      <w:rFonts w:ascii="宋体" w:eastAsia="宋体" w:hAnsi="宋体"/>
      <w:b/>
      <w:szCs w:val="32"/>
    </w:rPr>
  </w:style>
  <w:style w:type="character" w:customStyle="1" w:styleId="a7">
    <w:name w:val="试卷标题 字符"/>
    <w:basedOn w:val="a0"/>
    <w:link w:val="a6"/>
    <w:rsid w:val="007D575E"/>
    <w:rPr>
      <w:rFonts w:ascii="Times New Roman" w:eastAsia="微软雅黑" w:hAnsi="Times New Roman"/>
      <w:sz w:val="32"/>
      <w:szCs w:val="32"/>
    </w:rPr>
  </w:style>
  <w:style w:type="paragraph" w:customStyle="1" w:styleId="aa">
    <w:name w:val="题目"/>
    <w:link w:val="ab"/>
    <w:qFormat/>
    <w:rsid w:val="002F044A"/>
    <w:pPr>
      <w:tabs>
        <w:tab w:val="left" w:pos="420"/>
        <w:tab w:val="left" w:pos="2520"/>
        <w:tab w:val="left" w:pos="4620"/>
        <w:tab w:val="left" w:pos="6720"/>
        <w:tab w:val="left" w:pos="8820"/>
      </w:tabs>
      <w:spacing w:line="360" w:lineRule="auto"/>
      <w:textAlignment w:val="center"/>
    </w:pPr>
    <w:rPr>
      <w:rFonts w:ascii="Times New Roman" w:eastAsia="宋体" w:hAnsi="Times New Roman"/>
      <w:szCs w:val="32"/>
    </w:rPr>
  </w:style>
  <w:style w:type="character" w:customStyle="1" w:styleId="a9">
    <w:name w:val="题干 字符"/>
    <w:basedOn w:val="a0"/>
    <w:link w:val="a8"/>
    <w:rsid w:val="002F044A"/>
    <w:rPr>
      <w:rFonts w:ascii="宋体" w:eastAsia="宋体" w:hAnsi="宋体"/>
      <w:b/>
      <w:szCs w:val="32"/>
    </w:rPr>
  </w:style>
  <w:style w:type="paragraph" w:customStyle="1" w:styleId="ac">
    <w:name w:val="答案"/>
    <w:basedOn w:val="aa"/>
    <w:link w:val="ad"/>
    <w:qFormat/>
    <w:rsid w:val="00307340"/>
    <w:pPr>
      <w:pBdr>
        <w:top w:val="dashed" w:sz="4" w:space="1" w:color="auto"/>
        <w:left w:val="dashed" w:sz="4" w:space="4" w:color="auto"/>
        <w:bottom w:val="dashed" w:sz="4" w:space="1" w:color="auto"/>
        <w:right w:val="dashed" w:sz="4" w:space="4" w:color="auto"/>
      </w:pBdr>
      <w:shd w:val="pct50" w:color="E9F4FF" w:fill="auto"/>
      <w:wordWrap w:val="0"/>
    </w:pPr>
    <w:rPr>
      <w:rFonts w:eastAsia="楷体"/>
    </w:rPr>
  </w:style>
  <w:style w:type="character" w:customStyle="1" w:styleId="ab">
    <w:name w:val="题目 字符"/>
    <w:basedOn w:val="a0"/>
    <w:link w:val="aa"/>
    <w:rsid w:val="002F044A"/>
    <w:rPr>
      <w:rFonts w:ascii="Times New Roman" w:eastAsia="宋体" w:hAnsi="Times New Roman"/>
      <w:szCs w:val="32"/>
    </w:rPr>
  </w:style>
  <w:style w:type="character" w:customStyle="1" w:styleId="ad">
    <w:name w:val="答案 字符"/>
    <w:basedOn w:val="ab"/>
    <w:link w:val="ac"/>
    <w:rsid w:val="00307340"/>
    <w:rPr>
      <w:rFonts w:ascii="Times New Roman" w:eastAsia="楷体" w:hAnsi="Times New Roman"/>
      <w:szCs w:val="32"/>
      <w:shd w:val="pct50" w:color="E9F4FF" w:fill="auto"/>
    </w:rPr>
  </w:style>
  <w:style w:type="paragraph" w:styleId="ae">
    <w:name w:val="header"/>
    <w:basedOn w:val="a"/>
    <w:link w:val="af"/>
    <w:unhideWhenUsed/>
    <w:rsid w:val="00CD242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f">
    <w:name w:val="页眉 字符"/>
    <w:basedOn w:val="a0"/>
    <w:link w:val="ae"/>
    <w:rsid w:val="00CD2423"/>
    <w:rPr>
      <w:sz w:val="18"/>
      <w:szCs w:val="18"/>
    </w:rPr>
  </w:style>
  <w:style w:type="paragraph" w:styleId="af0">
    <w:name w:val="footer"/>
    <w:basedOn w:val="a"/>
    <w:link w:val="af1"/>
    <w:uiPriority w:val="99"/>
    <w:unhideWhenUsed/>
    <w:rsid w:val="00CD242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f1">
    <w:name w:val="页脚 字符"/>
    <w:basedOn w:val="a0"/>
    <w:link w:val="af0"/>
    <w:uiPriority w:val="99"/>
    <w:rsid w:val="00CD2423"/>
    <w:rPr>
      <w:sz w:val="18"/>
      <w:szCs w:val="18"/>
    </w:rPr>
  </w:style>
  <w:style w:type="paragraph" w:styleId="af2">
    <w:name w:val="Title"/>
    <w:basedOn w:val="a"/>
    <w:next w:val="a"/>
    <w:link w:val="af3"/>
    <w:uiPriority w:val="10"/>
    <w:qFormat/>
    <w:rsid w:val="002F044A"/>
    <w:pPr>
      <w:tabs>
        <w:tab w:val="left" w:pos="420"/>
        <w:tab w:val="left" w:pos="2520"/>
        <w:tab w:val="left" w:pos="4620"/>
        <w:tab w:val="left" w:pos="6720"/>
        <w:tab w:val="left" w:pos="8820"/>
      </w:tabs>
      <w:spacing w:before="240" w:after="60" w:line="360" w:lineRule="auto"/>
      <w:jc w:val="center"/>
      <w:outlineLvl w:val="0"/>
    </w:pPr>
    <w:rPr>
      <w:rFonts w:ascii="Times New Roman" w:hAnsi="Times New Roman" w:cstheme="majorBidi"/>
      <w:b/>
      <w:bCs/>
      <w:sz w:val="32"/>
      <w:szCs w:val="32"/>
    </w:rPr>
  </w:style>
  <w:style w:type="character" w:customStyle="1" w:styleId="af3">
    <w:name w:val="标题 字符"/>
    <w:basedOn w:val="a0"/>
    <w:link w:val="af2"/>
    <w:uiPriority w:val="10"/>
    <w:rsid w:val="002F044A"/>
    <w:rPr>
      <w:rFonts w:ascii="Times New Roman" w:eastAsia="宋体" w:hAnsi="Times New Roman" w:cstheme="majorBidi"/>
      <w:b/>
      <w:bCs/>
      <w:sz w:val="32"/>
      <w:szCs w:val="32"/>
    </w:rPr>
  </w:style>
  <w:style w:type="paragraph" w:styleId="af4">
    <w:name w:val="Balloon Text"/>
    <w:basedOn w:val="a"/>
    <w:link w:val="af5"/>
    <w:semiHidden/>
    <w:unhideWhenUsed/>
    <w:qFormat/>
    <w:rsid w:val="00A715CB"/>
    <w:rPr>
      <w:sz w:val="18"/>
      <w:szCs w:val="18"/>
    </w:rPr>
  </w:style>
  <w:style w:type="character" w:customStyle="1" w:styleId="af5">
    <w:name w:val="批注框文本 字符"/>
    <w:basedOn w:val="a0"/>
    <w:link w:val="af4"/>
    <w:semiHidden/>
    <w:qFormat/>
    <w:rsid w:val="00A715CB"/>
    <w:rPr>
      <w:sz w:val="18"/>
      <w:szCs w:val="18"/>
    </w:rPr>
  </w:style>
  <w:style w:type="paragraph" w:customStyle="1" w:styleId="Normal1">
    <w:name w:val="Normal_1"/>
    <w:rsid w:val="00C81C21"/>
    <w:pPr>
      <w:widowControl w:val="0"/>
      <w:jc w:val="both"/>
    </w:pPr>
    <w:rPr>
      <w:rFonts w:ascii="Time New Romans" w:eastAsia="宋体" w:hAnsi="Time New Romans" w:cs="宋体"/>
    </w:rPr>
  </w:style>
  <w:style w:type="numbering" w:customStyle="1" w:styleId="1">
    <w:name w:val="无列表1"/>
    <w:next w:val="a2"/>
    <w:uiPriority w:val="99"/>
    <w:semiHidden/>
    <w:unhideWhenUsed/>
    <w:rsid w:val="00EA6E2B"/>
  </w:style>
  <w:style w:type="paragraph" w:customStyle="1" w:styleId="af6">
    <w:name w:val="大题题干"/>
    <w:link w:val="af7"/>
    <w:rsid w:val="00EA6E2B"/>
    <w:rPr>
      <w:rFonts w:ascii="宋体" w:eastAsia="宋体" w:hAnsi="宋体"/>
      <w:b/>
      <w:szCs w:val="32"/>
    </w:rPr>
  </w:style>
  <w:style w:type="character" w:customStyle="1" w:styleId="af7">
    <w:name w:val="大题题干 字符"/>
    <w:basedOn w:val="a0"/>
    <w:link w:val="af6"/>
    <w:rsid w:val="00EA6E2B"/>
    <w:rPr>
      <w:rFonts w:ascii="宋体" w:eastAsia="宋体" w:hAnsi="宋体"/>
      <w:b/>
      <w:szCs w:val="32"/>
    </w:rPr>
  </w:style>
  <w:style w:type="numbering" w:customStyle="1" w:styleId="11">
    <w:name w:val="无列表11"/>
    <w:next w:val="a2"/>
    <w:uiPriority w:val="99"/>
    <w:semiHidden/>
    <w:unhideWhenUsed/>
    <w:rsid w:val="00EA6E2B"/>
  </w:style>
  <w:style w:type="paragraph" w:styleId="af8">
    <w:name w:val="List Paragraph"/>
    <w:basedOn w:val="a"/>
    <w:uiPriority w:val="1"/>
    <w:qFormat/>
    <w:rsid w:val="00EA6E2B"/>
    <w:pPr>
      <w:tabs>
        <w:tab w:val="left" w:pos="420"/>
        <w:tab w:val="left" w:pos="2520"/>
        <w:tab w:val="left" w:pos="4620"/>
        <w:tab w:val="left" w:pos="6720"/>
        <w:tab w:val="left" w:pos="8820"/>
      </w:tabs>
      <w:ind w:firstLineChars="200" w:firstLine="420"/>
    </w:pPr>
    <w:rPr>
      <w:rFonts w:ascii="Times New Roman" w:hAnsi="Times New Roman" w:cstheme="minorBidi"/>
    </w:rPr>
  </w:style>
  <w:style w:type="table" w:styleId="af9">
    <w:name w:val="Table Grid"/>
    <w:basedOn w:val="a1"/>
    <w:uiPriority w:val="39"/>
    <w:qFormat/>
    <w:rsid w:val="00EA6E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
    <w:name w:val="正文_0"/>
    <w:rsid w:val="00EA6E2B"/>
    <w:pPr>
      <w:widowControl w:val="0"/>
      <w:jc w:val="both"/>
    </w:pPr>
    <w:rPr>
      <w:rFonts w:ascii="Calibri" w:eastAsia="宋体" w:hAnsi="Calibri" w:cs="Times New Roman"/>
    </w:rPr>
  </w:style>
  <w:style w:type="paragraph" w:customStyle="1" w:styleId="10">
    <w:name w:val="列出段落1"/>
    <w:basedOn w:val="0"/>
    <w:uiPriority w:val="34"/>
    <w:rsid w:val="00EA6E2B"/>
    <w:pPr>
      <w:ind w:firstLine="420"/>
    </w:pPr>
    <w:rPr>
      <w:szCs w:val="24"/>
    </w:rPr>
  </w:style>
  <w:style w:type="paragraph" w:customStyle="1" w:styleId="MTDisplayEquation">
    <w:name w:val="MTDisplayEquation"/>
    <w:basedOn w:val="ac"/>
    <w:next w:val="a"/>
    <w:link w:val="MTDisplayEquation0"/>
    <w:rsid w:val="00EA6E2B"/>
    <w:pPr>
      <w:tabs>
        <w:tab w:val="clear" w:pos="420"/>
        <w:tab w:val="clear" w:pos="2520"/>
        <w:tab w:val="clear" w:pos="4620"/>
        <w:tab w:val="clear" w:pos="6720"/>
        <w:tab w:val="clear" w:pos="8820"/>
        <w:tab w:val="center" w:pos="4540"/>
        <w:tab w:val="right" w:pos="9080"/>
      </w:tabs>
    </w:pPr>
  </w:style>
  <w:style w:type="character" w:customStyle="1" w:styleId="MTDisplayEquation0">
    <w:name w:val="MTDisplayEquation 字符"/>
    <w:basedOn w:val="ad"/>
    <w:link w:val="MTDisplayEquation"/>
    <w:rsid w:val="00EA6E2B"/>
    <w:rPr>
      <w:rFonts w:ascii="Times New Roman" w:eastAsia="楷体" w:hAnsi="Times New Roman"/>
      <w:szCs w:val="32"/>
      <w:shd w:val="solid" w:color="DEEAF6" w:themeColor="accent5" w:themeTint="33" w:fill="auto"/>
    </w:rPr>
  </w:style>
  <w:style w:type="numbering" w:customStyle="1" w:styleId="2">
    <w:name w:val="无列表2"/>
    <w:next w:val="a2"/>
    <w:uiPriority w:val="99"/>
    <w:semiHidden/>
    <w:unhideWhenUsed/>
    <w:rsid w:val="0090796E"/>
  </w:style>
  <w:style w:type="character" w:customStyle="1" w:styleId="afa">
    <w:name w:val="批注文字 字符"/>
    <w:basedOn w:val="a0"/>
    <w:link w:val="afb"/>
    <w:uiPriority w:val="99"/>
    <w:rsid w:val="0090796E"/>
    <w:rPr>
      <w:rFonts w:ascii="Times New Roman" w:eastAsia="宋体" w:hAnsi="Times New Roman" w:cs="Times New Roman"/>
      <w:kern w:val="0"/>
      <w:szCs w:val="21"/>
    </w:rPr>
  </w:style>
  <w:style w:type="paragraph" w:styleId="afb">
    <w:name w:val="annotation text"/>
    <w:basedOn w:val="a"/>
    <w:link w:val="afa"/>
    <w:uiPriority w:val="99"/>
    <w:unhideWhenUsed/>
    <w:rsid w:val="0090796E"/>
    <w:pPr>
      <w:widowControl/>
      <w:spacing w:line="312" w:lineRule="auto"/>
      <w:ind w:firstLineChars="300" w:firstLine="300"/>
      <w:jc w:val="left"/>
    </w:pPr>
    <w:rPr>
      <w:rFonts w:ascii="Times New Roman" w:hAnsi="Times New Roman"/>
      <w:kern w:val="0"/>
      <w:szCs w:val="21"/>
    </w:rPr>
  </w:style>
  <w:style w:type="character" w:customStyle="1" w:styleId="12">
    <w:name w:val="批注文字 字符1"/>
    <w:basedOn w:val="a0"/>
    <w:uiPriority w:val="99"/>
    <w:semiHidden/>
    <w:rsid w:val="0090796E"/>
    <w:rPr>
      <w:rFonts w:ascii="Calibri" w:eastAsia="宋体" w:hAnsi="Calibri" w:cs="Times New Roman"/>
    </w:rPr>
  </w:style>
  <w:style w:type="character" w:customStyle="1" w:styleId="afc">
    <w:name w:val="纯文本 字符"/>
    <w:basedOn w:val="a0"/>
    <w:link w:val="afd"/>
    <w:rsid w:val="0090796E"/>
    <w:rPr>
      <w:rFonts w:ascii="宋体" w:eastAsia="宋体" w:hAnsi="Courier New" w:cs="Courier New"/>
      <w:szCs w:val="21"/>
    </w:rPr>
  </w:style>
  <w:style w:type="paragraph" w:styleId="afd">
    <w:name w:val="Plain Text"/>
    <w:basedOn w:val="a"/>
    <w:link w:val="afc"/>
    <w:rsid w:val="0090796E"/>
    <w:rPr>
      <w:rFonts w:ascii="宋体" w:hAnsi="Courier New" w:cs="Courier New"/>
      <w:szCs w:val="21"/>
    </w:rPr>
  </w:style>
  <w:style w:type="character" w:customStyle="1" w:styleId="13">
    <w:name w:val="纯文本 字符1"/>
    <w:basedOn w:val="a0"/>
    <w:uiPriority w:val="99"/>
    <w:semiHidden/>
    <w:rsid w:val="0090796E"/>
    <w:rPr>
      <w:rFonts w:asciiTheme="minorEastAsia" w:hAnsi="Courier New" w:cs="Courier New"/>
    </w:rPr>
  </w:style>
  <w:style w:type="character" w:customStyle="1" w:styleId="afe">
    <w:name w:val="批注主题 字符"/>
    <w:basedOn w:val="afa"/>
    <w:link w:val="aff"/>
    <w:uiPriority w:val="99"/>
    <w:semiHidden/>
    <w:rsid w:val="0090796E"/>
    <w:rPr>
      <w:rFonts w:ascii="Times New Roman" w:eastAsia="宋体" w:hAnsi="Times New Roman" w:cs="Times New Roman"/>
      <w:b/>
      <w:bCs/>
      <w:kern w:val="0"/>
      <w:szCs w:val="21"/>
    </w:rPr>
  </w:style>
  <w:style w:type="paragraph" w:styleId="aff">
    <w:name w:val="annotation subject"/>
    <w:basedOn w:val="afb"/>
    <w:next w:val="afb"/>
    <w:link w:val="afe"/>
    <w:uiPriority w:val="99"/>
    <w:semiHidden/>
    <w:unhideWhenUsed/>
    <w:rsid w:val="0090796E"/>
    <w:rPr>
      <w:b/>
      <w:bCs/>
    </w:rPr>
  </w:style>
  <w:style w:type="character" w:customStyle="1" w:styleId="14">
    <w:name w:val="批注主题 字符1"/>
    <w:basedOn w:val="12"/>
    <w:uiPriority w:val="99"/>
    <w:semiHidden/>
    <w:rsid w:val="0090796E"/>
    <w:rPr>
      <w:rFonts w:ascii="Calibri" w:eastAsia="宋体" w:hAnsi="Calibri" w:cs="Times New Roman"/>
      <w:b/>
      <w:bCs/>
    </w:rPr>
  </w:style>
  <w:style w:type="paragraph" w:customStyle="1" w:styleId="aff0">
    <w:name w:val="试卷正文"/>
    <w:basedOn w:val="a"/>
    <w:link w:val="Char"/>
    <w:rsid w:val="0090796E"/>
    <w:pPr>
      <w:tabs>
        <w:tab w:val="left" w:pos="567"/>
        <w:tab w:val="left" w:pos="1320"/>
        <w:tab w:val="left" w:pos="2520"/>
        <w:tab w:val="left" w:pos="5103"/>
        <w:tab w:val="left" w:pos="7260"/>
      </w:tabs>
      <w:adjustRightInd w:val="0"/>
      <w:spacing w:line="312" w:lineRule="auto"/>
      <w:jc w:val="left"/>
    </w:pPr>
    <w:rPr>
      <w:rFonts w:ascii="Times New Roman" w:eastAsiaTheme="majorEastAsia" w:hAnsi="Times New Roman"/>
      <w:spacing w:val="10"/>
      <w:kern w:val="0"/>
      <w:szCs w:val="21"/>
    </w:rPr>
  </w:style>
  <w:style w:type="character" w:customStyle="1" w:styleId="Char">
    <w:name w:val="试卷正文 Char"/>
    <w:basedOn w:val="a0"/>
    <w:link w:val="aff0"/>
    <w:rsid w:val="0090796E"/>
    <w:rPr>
      <w:rFonts w:ascii="Times New Roman" w:eastAsiaTheme="majorEastAsia" w:hAnsi="Times New Roman" w:cs="Times New Roman"/>
      <w:spacing w:val="10"/>
      <w:kern w:val="0"/>
      <w:szCs w:val="21"/>
    </w:rPr>
  </w:style>
  <w:style w:type="paragraph" w:customStyle="1" w:styleId="aff1">
    <w:name w:val="试卷小标题"/>
    <w:basedOn w:val="a"/>
    <w:link w:val="Char0"/>
    <w:rsid w:val="0090796E"/>
    <w:pPr>
      <w:tabs>
        <w:tab w:val="left" w:pos="426"/>
      </w:tabs>
      <w:adjustRightInd w:val="0"/>
      <w:spacing w:before="240" w:line="360" w:lineRule="auto"/>
      <w:jc w:val="left"/>
    </w:pPr>
    <w:rPr>
      <w:rFonts w:ascii="Times New Roman" w:eastAsia="黑体" w:hAnsi="Times New Roman"/>
      <w:b/>
      <w:snapToGrid w:val="0"/>
      <w:spacing w:val="10"/>
      <w:kern w:val="0"/>
      <w:szCs w:val="21"/>
    </w:rPr>
  </w:style>
  <w:style w:type="character" w:customStyle="1" w:styleId="Char0">
    <w:name w:val="试卷小标题 Char"/>
    <w:basedOn w:val="a0"/>
    <w:link w:val="aff1"/>
    <w:rsid w:val="0090796E"/>
    <w:rPr>
      <w:rFonts w:ascii="Times New Roman" w:eastAsia="黑体" w:hAnsi="Times New Roman" w:cs="Times New Roman"/>
      <w:b/>
      <w:snapToGrid w:val="0"/>
      <w:spacing w:val="10"/>
      <w:kern w:val="0"/>
      <w:szCs w:val="21"/>
    </w:rPr>
  </w:style>
  <w:style w:type="character" w:styleId="aff2">
    <w:name w:val="page number"/>
    <w:basedOn w:val="a0"/>
    <w:rsid w:val="00BC6318"/>
  </w:style>
  <w:style w:type="paragraph" w:customStyle="1" w:styleId="aff3">
    <w:name w:val="其它"/>
    <w:link w:val="aff4"/>
    <w:qFormat/>
    <w:rsid w:val="00316AAF"/>
    <w:pPr>
      <w:jc w:val="center"/>
      <w:textAlignment w:val="center"/>
    </w:pPr>
    <w:rPr>
      <w:rFonts w:ascii="Courier New" w:eastAsia="仿宋" w:hAnsi="Courier New"/>
      <w:b/>
      <w:bCs/>
      <w:sz w:val="18"/>
      <w:szCs w:val="18"/>
    </w:rPr>
  </w:style>
  <w:style w:type="character" w:customStyle="1" w:styleId="aff4">
    <w:name w:val="其它 字符"/>
    <w:basedOn w:val="af1"/>
    <w:link w:val="aff3"/>
    <w:rsid w:val="00316AAF"/>
    <w:rPr>
      <w:rFonts w:ascii="Courier New" w:eastAsia="仿宋" w:hAnsi="Courier New"/>
      <w:b/>
      <w:bCs/>
      <w:sz w:val="18"/>
      <w:szCs w:val="18"/>
    </w:rPr>
  </w:style>
  <w:style w:type="character" w:styleId="aff5">
    <w:name w:val="Hyperlink"/>
    <w:basedOn w:val="a0"/>
    <w:uiPriority w:val="99"/>
    <w:unhideWhenUsed/>
    <w:rsid w:val="00A872FB"/>
    <w:rPr>
      <w:color w:val="0563C1" w:themeColor="hyperlink"/>
      <w:u w:val="single"/>
    </w:rPr>
  </w:style>
  <w:style w:type="character" w:customStyle="1" w:styleId="15">
    <w:name w:val="未处理的提及1"/>
    <w:basedOn w:val="a0"/>
    <w:uiPriority w:val="99"/>
    <w:semiHidden/>
    <w:unhideWhenUsed/>
    <w:rsid w:val="00A872FB"/>
    <w:rPr>
      <w:color w:val="605E5C"/>
      <w:shd w:val="clear" w:color="auto" w:fill="E1DFDD"/>
    </w:rPr>
  </w:style>
  <w:style w:type="paragraph" w:styleId="aff6">
    <w:name w:val="Normal (Web)"/>
    <w:basedOn w:val="a"/>
    <w:uiPriority w:val="99"/>
    <w:semiHidden/>
    <w:unhideWhenUsed/>
    <w:rsid w:val="00830296"/>
    <w:pPr>
      <w:widowControl/>
      <w:spacing w:before="100" w:beforeAutospacing="1" w:after="100" w:afterAutospacing="1"/>
      <w:jc w:val="left"/>
    </w:pPr>
    <w:rPr>
      <w:rFonts w:ascii="宋体" w:hAnsi="宋体" w:cs="宋体"/>
      <w:kern w:val="0"/>
      <w:sz w:val="24"/>
      <w:szCs w:val="24"/>
    </w:rPr>
  </w:style>
  <w:style w:type="character" w:customStyle="1" w:styleId="40">
    <w:name w:val="标题 4 字符"/>
    <w:basedOn w:val="a0"/>
    <w:link w:val="4"/>
    <w:uiPriority w:val="1"/>
    <w:rsid w:val="00E459E0"/>
    <w:rPr>
      <w:rFonts w:ascii="宋体" w:eastAsia="宋体" w:hAnsi="宋体" w:cs="宋体"/>
      <w:b/>
      <w:bCs/>
      <w:kern w:val="0"/>
      <w:szCs w:val="21"/>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335760">
      <w:bodyDiv w:val="1"/>
      <w:marLeft w:val="0"/>
      <w:marRight w:val="0"/>
      <w:marTop w:val="0"/>
      <w:marBottom w:val="0"/>
      <w:divBdr>
        <w:top w:val="none" w:sz="0" w:space="0" w:color="auto"/>
        <w:left w:val="none" w:sz="0" w:space="0" w:color="auto"/>
        <w:bottom w:val="none" w:sz="0" w:space="0" w:color="auto"/>
        <w:right w:val="none" w:sz="0" w:space="0" w:color="auto"/>
      </w:divBdr>
    </w:div>
    <w:div w:id="435254050">
      <w:bodyDiv w:val="1"/>
      <w:marLeft w:val="0"/>
      <w:marRight w:val="0"/>
      <w:marTop w:val="0"/>
      <w:marBottom w:val="0"/>
      <w:divBdr>
        <w:top w:val="none" w:sz="0" w:space="0" w:color="auto"/>
        <w:left w:val="none" w:sz="0" w:space="0" w:color="auto"/>
        <w:bottom w:val="none" w:sz="0" w:space="0" w:color="auto"/>
        <w:right w:val="none" w:sz="0" w:space="0" w:color="auto"/>
      </w:divBdr>
    </w:div>
    <w:div w:id="901646603">
      <w:bodyDiv w:val="1"/>
      <w:marLeft w:val="0"/>
      <w:marRight w:val="0"/>
      <w:marTop w:val="0"/>
      <w:marBottom w:val="0"/>
      <w:divBdr>
        <w:top w:val="none" w:sz="0" w:space="0" w:color="auto"/>
        <w:left w:val="none" w:sz="0" w:space="0" w:color="auto"/>
        <w:bottom w:val="none" w:sz="0" w:space="0" w:color="auto"/>
        <w:right w:val="none" w:sz="0" w:space="0" w:color="auto"/>
      </w:divBdr>
    </w:div>
    <w:div w:id="903756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7.wmf"/><Relationship Id="rId21" Type="http://schemas.openxmlformats.org/officeDocument/2006/relationships/image" Target="media/image8.png"/><Relationship Id="rId63" Type="http://schemas.openxmlformats.org/officeDocument/2006/relationships/oleObject" Target="embeddings/oleObject27.bin"/><Relationship Id="rId159" Type="http://schemas.openxmlformats.org/officeDocument/2006/relationships/image" Target="media/image78.wmf"/><Relationship Id="rId170" Type="http://schemas.openxmlformats.org/officeDocument/2006/relationships/oleObject" Target="embeddings/oleObject80.bin"/><Relationship Id="rId226" Type="http://schemas.openxmlformats.org/officeDocument/2006/relationships/oleObject" Target="embeddings/oleObject106.bin"/><Relationship Id="rId268" Type="http://schemas.openxmlformats.org/officeDocument/2006/relationships/footer" Target="footer3.xml"/><Relationship Id="rId11" Type="http://schemas.openxmlformats.org/officeDocument/2006/relationships/image" Target="media/image3.wmf"/><Relationship Id="rId32" Type="http://schemas.openxmlformats.org/officeDocument/2006/relationships/image" Target="media/image14.wmf"/><Relationship Id="rId53" Type="http://schemas.openxmlformats.org/officeDocument/2006/relationships/oleObject" Target="embeddings/oleObject22.bin"/><Relationship Id="rId74" Type="http://schemas.openxmlformats.org/officeDocument/2006/relationships/image" Target="media/image35.wmf"/><Relationship Id="rId128" Type="http://schemas.openxmlformats.org/officeDocument/2006/relationships/oleObject" Target="embeddings/oleObject59.bin"/><Relationship Id="rId149" Type="http://schemas.openxmlformats.org/officeDocument/2006/relationships/image" Target="media/image73.wmf"/><Relationship Id="rId5" Type="http://schemas.openxmlformats.org/officeDocument/2006/relationships/webSettings" Target="webSettings.xml"/><Relationship Id="rId95" Type="http://schemas.openxmlformats.org/officeDocument/2006/relationships/image" Target="media/image46.wmf"/><Relationship Id="rId160" Type="http://schemas.openxmlformats.org/officeDocument/2006/relationships/oleObject" Target="embeddings/oleObject75.bin"/><Relationship Id="rId181" Type="http://schemas.openxmlformats.org/officeDocument/2006/relationships/image" Target="media/image89.png"/><Relationship Id="rId216" Type="http://schemas.openxmlformats.org/officeDocument/2006/relationships/oleObject" Target="embeddings/oleObject101.bin"/><Relationship Id="rId237" Type="http://schemas.openxmlformats.org/officeDocument/2006/relationships/image" Target="media/image119.wmf"/><Relationship Id="rId258" Type="http://schemas.openxmlformats.org/officeDocument/2006/relationships/oleObject" Target="embeddings/oleObject122.bin"/><Relationship Id="rId22" Type="http://schemas.openxmlformats.org/officeDocument/2006/relationships/image" Target="media/image9.wmf"/><Relationship Id="rId43" Type="http://schemas.openxmlformats.org/officeDocument/2006/relationships/oleObject" Target="embeddings/oleObject17.bin"/><Relationship Id="rId64" Type="http://schemas.openxmlformats.org/officeDocument/2006/relationships/image" Target="media/image30.wmf"/><Relationship Id="rId118" Type="http://schemas.openxmlformats.org/officeDocument/2006/relationships/oleObject" Target="embeddings/oleObject54.bin"/><Relationship Id="rId139" Type="http://schemas.openxmlformats.org/officeDocument/2006/relationships/image" Target="media/image68.wmf"/><Relationship Id="rId85" Type="http://schemas.openxmlformats.org/officeDocument/2006/relationships/image" Target="media/image41.wmf"/><Relationship Id="rId150" Type="http://schemas.openxmlformats.org/officeDocument/2006/relationships/oleObject" Target="embeddings/oleObject70.bin"/><Relationship Id="rId171" Type="http://schemas.openxmlformats.org/officeDocument/2006/relationships/image" Target="media/image84.wmf"/><Relationship Id="rId192" Type="http://schemas.openxmlformats.org/officeDocument/2006/relationships/oleObject" Target="embeddings/oleObject90.bin"/><Relationship Id="rId206" Type="http://schemas.openxmlformats.org/officeDocument/2006/relationships/image" Target="media/image103.wmf"/><Relationship Id="rId227" Type="http://schemas.openxmlformats.org/officeDocument/2006/relationships/image" Target="media/image114.wmf"/><Relationship Id="rId248" Type="http://schemas.openxmlformats.org/officeDocument/2006/relationships/oleObject" Target="embeddings/oleObject117.bin"/><Relationship Id="rId269" Type="http://schemas.openxmlformats.org/officeDocument/2006/relationships/fontTable" Target="fontTable.xml"/><Relationship Id="rId12" Type="http://schemas.openxmlformats.org/officeDocument/2006/relationships/oleObject" Target="embeddings/oleObject2.bin"/><Relationship Id="rId33" Type="http://schemas.openxmlformats.org/officeDocument/2006/relationships/oleObject" Target="embeddings/oleObject12.bin"/><Relationship Id="rId108" Type="http://schemas.openxmlformats.org/officeDocument/2006/relationships/oleObject" Target="embeddings/oleObject49.bin"/><Relationship Id="rId129" Type="http://schemas.openxmlformats.org/officeDocument/2006/relationships/image" Target="media/image63.wmf"/><Relationship Id="rId54" Type="http://schemas.openxmlformats.org/officeDocument/2006/relationships/image" Target="media/image25.wmf"/><Relationship Id="rId75" Type="http://schemas.openxmlformats.org/officeDocument/2006/relationships/oleObject" Target="embeddings/oleObject33.bin"/><Relationship Id="rId96" Type="http://schemas.openxmlformats.org/officeDocument/2006/relationships/oleObject" Target="embeddings/oleObject43.bin"/><Relationship Id="rId140" Type="http://schemas.openxmlformats.org/officeDocument/2006/relationships/oleObject" Target="embeddings/oleObject65.bin"/><Relationship Id="rId161" Type="http://schemas.openxmlformats.org/officeDocument/2006/relationships/image" Target="media/image79.wmf"/><Relationship Id="rId182" Type="http://schemas.openxmlformats.org/officeDocument/2006/relationships/image" Target="media/image90.wmf"/><Relationship Id="rId217" Type="http://schemas.openxmlformats.org/officeDocument/2006/relationships/image" Target="media/image109.wmf"/><Relationship Id="rId6" Type="http://schemas.openxmlformats.org/officeDocument/2006/relationships/footnotes" Target="footnotes.xml"/><Relationship Id="rId238" Type="http://schemas.openxmlformats.org/officeDocument/2006/relationships/oleObject" Target="embeddings/oleObject112.bin"/><Relationship Id="rId259" Type="http://schemas.openxmlformats.org/officeDocument/2006/relationships/image" Target="media/image130.wmf"/><Relationship Id="rId23" Type="http://schemas.openxmlformats.org/officeDocument/2006/relationships/oleObject" Target="embeddings/oleObject7.bin"/><Relationship Id="rId119" Type="http://schemas.openxmlformats.org/officeDocument/2006/relationships/image" Target="media/image58.wmf"/><Relationship Id="rId270" Type="http://schemas.openxmlformats.org/officeDocument/2006/relationships/theme" Target="theme/theme1.xml"/><Relationship Id="rId44" Type="http://schemas.openxmlformats.org/officeDocument/2006/relationships/image" Target="media/image20.wmf"/><Relationship Id="rId65" Type="http://schemas.openxmlformats.org/officeDocument/2006/relationships/oleObject" Target="embeddings/oleObject28.bin"/><Relationship Id="rId86" Type="http://schemas.openxmlformats.org/officeDocument/2006/relationships/oleObject" Target="embeddings/oleObject38.bin"/><Relationship Id="rId130" Type="http://schemas.openxmlformats.org/officeDocument/2006/relationships/oleObject" Target="embeddings/oleObject60.bin"/><Relationship Id="rId151" Type="http://schemas.openxmlformats.org/officeDocument/2006/relationships/image" Target="media/image74.wmf"/><Relationship Id="rId172" Type="http://schemas.openxmlformats.org/officeDocument/2006/relationships/oleObject" Target="embeddings/oleObject81.bin"/><Relationship Id="rId193" Type="http://schemas.openxmlformats.org/officeDocument/2006/relationships/image" Target="media/image96.wmf"/><Relationship Id="rId207" Type="http://schemas.openxmlformats.org/officeDocument/2006/relationships/oleObject" Target="embeddings/oleObject97.bin"/><Relationship Id="rId228" Type="http://schemas.openxmlformats.org/officeDocument/2006/relationships/oleObject" Target="embeddings/oleObject107.bin"/><Relationship Id="rId249" Type="http://schemas.openxmlformats.org/officeDocument/2006/relationships/image" Target="media/image125.wmf"/><Relationship Id="rId13" Type="http://schemas.openxmlformats.org/officeDocument/2006/relationships/image" Target="media/image4.wmf"/><Relationship Id="rId109" Type="http://schemas.openxmlformats.org/officeDocument/2006/relationships/image" Target="media/image53.wmf"/><Relationship Id="rId260" Type="http://schemas.openxmlformats.org/officeDocument/2006/relationships/oleObject" Target="embeddings/oleObject123.bin"/><Relationship Id="rId34" Type="http://schemas.openxmlformats.org/officeDocument/2006/relationships/image" Target="media/image15.wmf"/><Relationship Id="rId55" Type="http://schemas.openxmlformats.org/officeDocument/2006/relationships/oleObject" Target="embeddings/oleObject23.bin"/><Relationship Id="rId76" Type="http://schemas.openxmlformats.org/officeDocument/2006/relationships/image" Target="media/image36.wmf"/><Relationship Id="rId97" Type="http://schemas.openxmlformats.org/officeDocument/2006/relationships/image" Target="media/image47.wmf"/><Relationship Id="rId120" Type="http://schemas.openxmlformats.org/officeDocument/2006/relationships/oleObject" Target="embeddings/oleObject55.bin"/><Relationship Id="rId141" Type="http://schemas.openxmlformats.org/officeDocument/2006/relationships/image" Target="media/image69.wmf"/><Relationship Id="rId7" Type="http://schemas.openxmlformats.org/officeDocument/2006/relationships/endnotes" Target="endnotes.xml"/><Relationship Id="rId162" Type="http://schemas.openxmlformats.org/officeDocument/2006/relationships/oleObject" Target="embeddings/oleObject76.bin"/><Relationship Id="rId183" Type="http://schemas.openxmlformats.org/officeDocument/2006/relationships/oleObject" Target="embeddings/oleObject86.bin"/><Relationship Id="rId218" Type="http://schemas.openxmlformats.org/officeDocument/2006/relationships/oleObject" Target="embeddings/oleObject102.bin"/><Relationship Id="rId239" Type="http://schemas.openxmlformats.org/officeDocument/2006/relationships/image" Target="media/image120.wmf"/><Relationship Id="rId250" Type="http://schemas.openxmlformats.org/officeDocument/2006/relationships/oleObject" Target="embeddings/oleObject118.bin"/><Relationship Id="rId24" Type="http://schemas.openxmlformats.org/officeDocument/2006/relationships/image" Target="media/image10.wmf"/><Relationship Id="rId45" Type="http://schemas.openxmlformats.org/officeDocument/2006/relationships/oleObject" Target="embeddings/oleObject18.bin"/><Relationship Id="rId66" Type="http://schemas.openxmlformats.org/officeDocument/2006/relationships/image" Target="media/image31.wmf"/><Relationship Id="rId87" Type="http://schemas.openxmlformats.org/officeDocument/2006/relationships/image" Target="media/image42.wmf"/><Relationship Id="rId110" Type="http://schemas.openxmlformats.org/officeDocument/2006/relationships/oleObject" Target="embeddings/oleObject50.bin"/><Relationship Id="rId131" Type="http://schemas.openxmlformats.org/officeDocument/2006/relationships/image" Target="media/image64.wmf"/><Relationship Id="rId152" Type="http://schemas.openxmlformats.org/officeDocument/2006/relationships/oleObject" Target="embeddings/oleObject71.bin"/><Relationship Id="rId173" Type="http://schemas.openxmlformats.org/officeDocument/2006/relationships/image" Target="media/image85.wmf"/><Relationship Id="rId194" Type="http://schemas.openxmlformats.org/officeDocument/2006/relationships/oleObject" Target="embeddings/oleObject91.bin"/><Relationship Id="rId208" Type="http://schemas.openxmlformats.org/officeDocument/2006/relationships/image" Target="media/image104.png"/><Relationship Id="rId229" Type="http://schemas.openxmlformats.org/officeDocument/2006/relationships/image" Target="media/image115.wmf"/><Relationship Id="rId240" Type="http://schemas.openxmlformats.org/officeDocument/2006/relationships/oleObject" Target="embeddings/oleObject113.bin"/><Relationship Id="rId261" Type="http://schemas.openxmlformats.org/officeDocument/2006/relationships/image" Target="media/image131.wmf"/><Relationship Id="rId14" Type="http://schemas.openxmlformats.org/officeDocument/2006/relationships/oleObject" Target="embeddings/oleObject3.bin"/><Relationship Id="rId35" Type="http://schemas.openxmlformats.org/officeDocument/2006/relationships/oleObject" Target="embeddings/oleObject13.bin"/><Relationship Id="rId56" Type="http://schemas.openxmlformats.org/officeDocument/2006/relationships/image" Target="media/image26.wmf"/><Relationship Id="rId77" Type="http://schemas.openxmlformats.org/officeDocument/2006/relationships/oleObject" Target="embeddings/oleObject34.bin"/><Relationship Id="rId100" Type="http://schemas.openxmlformats.org/officeDocument/2006/relationships/oleObject" Target="embeddings/oleObject45.bin"/><Relationship Id="rId8" Type="http://schemas.openxmlformats.org/officeDocument/2006/relationships/image" Target="media/image1.png"/><Relationship Id="rId98" Type="http://schemas.openxmlformats.org/officeDocument/2006/relationships/oleObject" Target="embeddings/oleObject44.bin"/><Relationship Id="rId121" Type="http://schemas.openxmlformats.org/officeDocument/2006/relationships/image" Target="media/image59.wmf"/><Relationship Id="rId142" Type="http://schemas.openxmlformats.org/officeDocument/2006/relationships/oleObject" Target="embeddings/oleObject66.bin"/><Relationship Id="rId163" Type="http://schemas.openxmlformats.org/officeDocument/2006/relationships/image" Target="media/image80.wmf"/><Relationship Id="rId184" Type="http://schemas.openxmlformats.org/officeDocument/2006/relationships/image" Target="media/image91.png"/><Relationship Id="rId219" Type="http://schemas.openxmlformats.org/officeDocument/2006/relationships/image" Target="media/image110.wmf"/><Relationship Id="rId230" Type="http://schemas.openxmlformats.org/officeDocument/2006/relationships/oleObject" Target="embeddings/oleObject108.bin"/><Relationship Id="rId251" Type="http://schemas.openxmlformats.org/officeDocument/2006/relationships/image" Target="media/image126.wmf"/><Relationship Id="rId25" Type="http://schemas.openxmlformats.org/officeDocument/2006/relationships/oleObject" Target="embeddings/oleObject8.bin"/><Relationship Id="rId46" Type="http://schemas.openxmlformats.org/officeDocument/2006/relationships/image" Target="media/image21.wmf"/><Relationship Id="rId67" Type="http://schemas.openxmlformats.org/officeDocument/2006/relationships/oleObject" Target="embeddings/oleObject29.bin"/><Relationship Id="rId88" Type="http://schemas.openxmlformats.org/officeDocument/2006/relationships/oleObject" Target="embeddings/oleObject39.bin"/><Relationship Id="rId111" Type="http://schemas.openxmlformats.org/officeDocument/2006/relationships/image" Target="media/image54.wmf"/><Relationship Id="rId132" Type="http://schemas.openxmlformats.org/officeDocument/2006/relationships/oleObject" Target="embeddings/oleObject61.bin"/><Relationship Id="rId153" Type="http://schemas.openxmlformats.org/officeDocument/2006/relationships/image" Target="media/image75.wmf"/><Relationship Id="rId174" Type="http://schemas.openxmlformats.org/officeDocument/2006/relationships/oleObject" Target="embeddings/oleObject82.bin"/><Relationship Id="rId195" Type="http://schemas.openxmlformats.org/officeDocument/2006/relationships/image" Target="media/image97.wmf"/><Relationship Id="rId209" Type="http://schemas.openxmlformats.org/officeDocument/2006/relationships/image" Target="media/image105.wmf"/><Relationship Id="rId220" Type="http://schemas.openxmlformats.org/officeDocument/2006/relationships/oleObject" Target="embeddings/oleObject103.bin"/><Relationship Id="rId241" Type="http://schemas.openxmlformats.org/officeDocument/2006/relationships/image" Target="media/image121.wmf"/><Relationship Id="rId15" Type="http://schemas.openxmlformats.org/officeDocument/2006/relationships/image" Target="media/image5.wmf"/><Relationship Id="rId36" Type="http://schemas.openxmlformats.org/officeDocument/2006/relationships/image" Target="media/image16.wmf"/><Relationship Id="rId57" Type="http://schemas.openxmlformats.org/officeDocument/2006/relationships/oleObject" Target="embeddings/oleObject24.bin"/><Relationship Id="rId262" Type="http://schemas.openxmlformats.org/officeDocument/2006/relationships/oleObject" Target="embeddings/oleObject124.bin"/><Relationship Id="rId78" Type="http://schemas.openxmlformats.org/officeDocument/2006/relationships/image" Target="media/image37.wmf"/><Relationship Id="rId99" Type="http://schemas.openxmlformats.org/officeDocument/2006/relationships/image" Target="media/image48.wmf"/><Relationship Id="rId101" Type="http://schemas.openxmlformats.org/officeDocument/2006/relationships/image" Target="media/image49.wmf"/><Relationship Id="rId122" Type="http://schemas.openxmlformats.org/officeDocument/2006/relationships/oleObject" Target="embeddings/oleObject56.bin"/><Relationship Id="rId143" Type="http://schemas.openxmlformats.org/officeDocument/2006/relationships/image" Target="media/image70.wmf"/><Relationship Id="rId164" Type="http://schemas.openxmlformats.org/officeDocument/2006/relationships/oleObject" Target="embeddings/oleObject77.bin"/><Relationship Id="rId185" Type="http://schemas.openxmlformats.org/officeDocument/2006/relationships/image" Target="media/image92.wmf"/><Relationship Id="rId9" Type="http://schemas.openxmlformats.org/officeDocument/2006/relationships/image" Target="media/image2.wmf"/><Relationship Id="rId210" Type="http://schemas.openxmlformats.org/officeDocument/2006/relationships/oleObject" Target="embeddings/oleObject98.bin"/><Relationship Id="rId26" Type="http://schemas.openxmlformats.org/officeDocument/2006/relationships/image" Target="media/image11.wmf"/><Relationship Id="rId231" Type="http://schemas.openxmlformats.org/officeDocument/2006/relationships/image" Target="media/image116.wmf"/><Relationship Id="rId252" Type="http://schemas.openxmlformats.org/officeDocument/2006/relationships/oleObject" Target="embeddings/oleObject119.bin"/><Relationship Id="rId47" Type="http://schemas.openxmlformats.org/officeDocument/2006/relationships/oleObject" Target="embeddings/oleObject19.bin"/><Relationship Id="rId68" Type="http://schemas.openxmlformats.org/officeDocument/2006/relationships/image" Target="media/image32.wmf"/><Relationship Id="rId89" Type="http://schemas.openxmlformats.org/officeDocument/2006/relationships/image" Target="media/image43.wmf"/><Relationship Id="rId112" Type="http://schemas.openxmlformats.org/officeDocument/2006/relationships/oleObject" Target="embeddings/oleObject51.bin"/><Relationship Id="rId133" Type="http://schemas.openxmlformats.org/officeDocument/2006/relationships/image" Target="media/image65.wmf"/><Relationship Id="rId154" Type="http://schemas.openxmlformats.org/officeDocument/2006/relationships/oleObject" Target="embeddings/oleObject72.bin"/><Relationship Id="rId175" Type="http://schemas.openxmlformats.org/officeDocument/2006/relationships/image" Target="media/image86.wmf"/><Relationship Id="rId196" Type="http://schemas.openxmlformats.org/officeDocument/2006/relationships/oleObject" Target="embeddings/oleObject92.bin"/><Relationship Id="rId200" Type="http://schemas.openxmlformats.org/officeDocument/2006/relationships/oleObject" Target="embeddings/oleObject94.bin"/><Relationship Id="rId16" Type="http://schemas.openxmlformats.org/officeDocument/2006/relationships/oleObject" Target="embeddings/oleObject4.bin"/><Relationship Id="rId221" Type="http://schemas.openxmlformats.org/officeDocument/2006/relationships/image" Target="media/image111.wmf"/><Relationship Id="rId242" Type="http://schemas.openxmlformats.org/officeDocument/2006/relationships/oleObject" Target="embeddings/oleObject114.bin"/><Relationship Id="rId263" Type="http://schemas.openxmlformats.org/officeDocument/2006/relationships/image" Target="media/image132.jpeg"/><Relationship Id="rId37" Type="http://schemas.openxmlformats.org/officeDocument/2006/relationships/oleObject" Target="embeddings/oleObject14.bin"/><Relationship Id="rId58" Type="http://schemas.openxmlformats.org/officeDocument/2006/relationships/image" Target="media/image27.wmf"/><Relationship Id="rId79" Type="http://schemas.openxmlformats.org/officeDocument/2006/relationships/oleObject" Target="embeddings/oleObject35.bin"/><Relationship Id="rId102" Type="http://schemas.openxmlformats.org/officeDocument/2006/relationships/oleObject" Target="embeddings/oleObject46.bin"/><Relationship Id="rId123" Type="http://schemas.openxmlformats.org/officeDocument/2006/relationships/image" Target="media/image60.wmf"/><Relationship Id="rId144" Type="http://schemas.openxmlformats.org/officeDocument/2006/relationships/oleObject" Target="embeddings/oleObject67.bin"/><Relationship Id="rId90" Type="http://schemas.openxmlformats.org/officeDocument/2006/relationships/oleObject" Target="embeddings/oleObject40.bin"/><Relationship Id="rId165" Type="http://schemas.openxmlformats.org/officeDocument/2006/relationships/image" Target="media/image81.wmf"/><Relationship Id="rId186" Type="http://schemas.openxmlformats.org/officeDocument/2006/relationships/oleObject" Target="embeddings/oleObject87.bin"/><Relationship Id="rId211" Type="http://schemas.openxmlformats.org/officeDocument/2006/relationships/image" Target="media/image106.wmf"/><Relationship Id="rId232" Type="http://schemas.openxmlformats.org/officeDocument/2006/relationships/oleObject" Target="embeddings/oleObject109.bin"/><Relationship Id="rId253" Type="http://schemas.openxmlformats.org/officeDocument/2006/relationships/image" Target="media/image127.wmf"/><Relationship Id="rId27" Type="http://schemas.openxmlformats.org/officeDocument/2006/relationships/oleObject" Target="embeddings/oleObject9.bin"/><Relationship Id="rId48" Type="http://schemas.openxmlformats.org/officeDocument/2006/relationships/image" Target="media/image22.wmf"/><Relationship Id="rId69" Type="http://schemas.openxmlformats.org/officeDocument/2006/relationships/oleObject" Target="embeddings/oleObject30.bin"/><Relationship Id="rId113" Type="http://schemas.openxmlformats.org/officeDocument/2006/relationships/image" Target="media/image55.wmf"/><Relationship Id="rId134" Type="http://schemas.openxmlformats.org/officeDocument/2006/relationships/oleObject" Target="embeddings/oleObject62.bin"/><Relationship Id="rId80" Type="http://schemas.openxmlformats.org/officeDocument/2006/relationships/image" Target="media/image38.wmf"/><Relationship Id="rId155" Type="http://schemas.openxmlformats.org/officeDocument/2006/relationships/image" Target="media/image76.wmf"/><Relationship Id="rId176" Type="http://schemas.openxmlformats.org/officeDocument/2006/relationships/oleObject" Target="embeddings/oleObject83.bin"/><Relationship Id="rId197" Type="http://schemas.openxmlformats.org/officeDocument/2006/relationships/image" Target="media/image98.wmf"/><Relationship Id="rId201" Type="http://schemas.openxmlformats.org/officeDocument/2006/relationships/image" Target="media/image100.wmf"/><Relationship Id="rId222" Type="http://schemas.openxmlformats.org/officeDocument/2006/relationships/oleObject" Target="embeddings/oleObject104.bin"/><Relationship Id="rId243" Type="http://schemas.openxmlformats.org/officeDocument/2006/relationships/image" Target="media/image122.wmf"/><Relationship Id="rId264" Type="http://schemas.openxmlformats.org/officeDocument/2006/relationships/header" Target="header1.xml"/><Relationship Id="rId17" Type="http://schemas.openxmlformats.org/officeDocument/2006/relationships/image" Target="media/image6.wmf"/><Relationship Id="rId38" Type="http://schemas.openxmlformats.org/officeDocument/2006/relationships/image" Target="media/image17.wmf"/><Relationship Id="rId59" Type="http://schemas.openxmlformats.org/officeDocument/2006/relationships/oleObject" Target="embeddings/oleObject25.bin"/><Relationship Id="rId103" Type="http://schemas.openxmlformats.org/officeDocument/2006/relationships/image" Target="media/image50.wmf"/><Relationship Id="rId124" Type="http://schemas.openxmlformats.org/officeDocument/2006/relationships/oleObject" Target="embeddings/oleObject57.bin"/><Relationship Id="rId70" Type="http://schemas.openxmlformats.org/officeDocument/2006/relationships/image" Target="media/image33.wmf"/><Relationship Id="rId91" Type="http://schemas.openxmlformats.org/officeDocument/2006/relationships/image" Target="media/image44.wmf"/><Relationship Id="rId145" Type="http://schemas.openxmlformats.org/officeDocument/2006/relationships/image" Target="media/image71.wmf"/><Relationship Id="rId166" Type="http://schemas.openxmlformats.org/officeDocument/2006/relationships/oleObject" Target="embeddings/oleObject78.bin"/><Relationship Id="rId187" Type="http://schemas.openxmlformats.org/officeDocument/2006/relationships/image" Target="media/image93.wmf"/><Relationship Id="rId1" Type="http://schemas.microsoft.com/office/2006/relationships/keyMapCustomizations" Target="customizations.xml"/><Relationship Id="rId212" Type="http://schemas.openxmlformats.org/officeDocument/2006/relationships/oleObject" Target="embeddings/oleObject99.bin"/><Relationship Id="rId233" Type="http://schemas.openxmlformats.org/officeDocument/2006/relationships/image" Target="media/image117.wmf"/><Relationship Id="rId254" Type="http://schemas.openxmlformats.org/officeDocument/2006/relationships/oleObject" Target="embeddings/oleObject120.bin"/><Relationship Id="rId28" Type="http://schemas.openxmlformats.org/officeDocument/2006/relationships/image" Target="media/image12.wmf"/><Relationship Id="rId49" Type="http://schemas.openxmlformats.org/officeDocument/2006/relationships/oleObject" Target="embeddings/oleObject20.bin"/><Relationship Id="rId114" Type="http://schemas.openxmlformats.org/officeDocument/2006/relationships/oleObject" Target="embeddings/oleObject52.bin"/><Relationship Id="rId60" Type="http://schemas.openxmlformats.org/officeDocument/2006/relationships/image" Target="media/image28.wmf"/><Relationship Id="rId81" Type="http://schemas.openxmlformats.org/officeDocument/2006/relationships/oleObject" Target="embeddings/oleObject36.bin"/><Relationship Id="rId135" Type="http://schemas.openxmlformats.org/officeDocument/2006/relationships/image" Target="media/image66.wmf"/><Relationship Id="rId156" Type="http://schemas.openxmlformats.org/officeDocument/2006/relationships/oleObject" Target="embeddings/oleObject73.bin"/><Relationship Id="rId177" Type="http://schemas.openxmlformats.org/officeDocument/2006/relationships/image" Target="media/image87.wmf"/><Relationship Id="rId198" Type="http://schemas.openxmlformats.org/officeDocument/2006/relationships/oleObject" Target="embeddings/oleObject93.bin"/><Relationship Id="rId202" Type="http://schemas.openxmlformats.org/officeDocument/2006/relationships/oleObject" Target="embeddings/oleObject95.bin"/><Relationship Id="rId223" Type="http://schemas.openxmlformats.org/officeDocument/2006/relationships/image" Target="media/image112.wmf"/><Relationship Id="rId244" Type="http://schemas.openxmlformats.org/officeDocument/2006/relationships/oleObject" Target="embeddings/oleObject115.bin"/><Relationship Id="rId18" Type="http://schemas.openxmlformats.org/officeDocument/2006/relationships/oleObject" Target="embeddings/oleObject5.bin"/><Relationship Id="rId39" Type="http://schemas.openxmlformats.org/officeDocument/2006/relationships/oleObject" Target="embeddings/oleObject15.bin"/><Relationship Id="rId265" Type="http://schemas.openxmlformats.org/officeDocument/2006/relationships/footer" Target="footer1.xml"/><Relationship Id="rId50" Type="http://schemas.openxmlformats.org/officeDocument/2006/relationships/image" Target="media/image23.wmf"/><Relationship Id="rId104" Type="http://schemas.openxmlformats.org/officeDocument/2006/relationships/oleObject" Target="embeddings/oleObject47.bin"/><Relationship Id="rId125" Type="http://schemas.openxmlformats.org/officeDocument/2006/relationships/image" Target="media/image61.wmf"/><Relationship Id="rId146" Type="http://schemas.openxmlformats.org/officeDocument/2006/relationships/oleObject" Target="embeddings/oleObject68.bin"/><Relationship Id="rId167" Type="http://schemas.openxmlformats.org/officeDocument/2006/relationships/image" Target="media/image82.wmf"/><Relationship Id="rId188" Type="http://schemas.openxmlformats.org/officeDocument/2006/relationships/oleObject" Target="embeddings/oleObject88.bin"/><Relationship Id="rId71" Type="http://schemas.openxmlformats.org/officeDocument/2006/relationships/oleObject" Target="embeddings/oleObject31.bin"/><Relationship Id="rId92" Type="http://schemas.openxmlformats.org/officeDocument/2006/relationships/oleObject" Target="embeddings/oleObject41.bin"/><Relationship Id="rId213" Type="http://schemas.openxmlformats.org/officeDocument/2006/relationships/image" Target="media/image107.wmf"/><Relationship Id="rId234" Type="http://schemas.openxmlformats.org/officeDocument/2006/relationships/oleObject" Target="embeddings/oleObject110.bin"/><Relationship Id="rId2" Type="http://schemas.openxmlformats.org/officeDocument/2006/relationships/numbering" Target="numbering.xml"/><Relationship Id="rId29" Type="http://schemas.openxmlformats.org/officeDocument/2006/relationships/oleObject" Target="embeddings/oleObject10.bin"/><Relationship Id="rId255" Type="http://schemas.openxmlformats.org/officeDocument/2006/relationships/image" Target="media/image128.wmf"/><Relationship Id="rId40" Type="http://schemas.openxmlformats.org/officeDocument/2006/relationships/image" Target="media/image18.wmf"/><Relationship Id="rId115" Type="http://schemas.openxmlformats.org/officeDocument/2006/relationships/image" Target="media/image56.wmf"/><Relationship Id="rId136" Type="http://schemas.openxmlformats.org/officeDocument/2006/relationships/oleObject" Target="embeddings/oleObject63.bin"/><Relationship Id="rId157" Type="http://schemas.openxmlformats.org/officeDocument/2006/relationships/image" Target="media/image77.wmf"/><Relationship Id="rId178" Type="http://schemas.openxmlformats.org/officeDocument/2006/relationships/oleObject" Target="embeddings/oleObject84.bin"/><Relationship Id="rId61" Type="http://schemas.openxmlformats.org/officeDocument/2006/relationships/oleObject" Target="embeddings/oleObject26.bin"/><Relationship Id="rId82" Type="http://schemas.openxmlformats.org/officeDocument/2006/relationships/image" Target="media/image39.wmf"/><Relationship Id="rId199" Type="http://schemas.openxmlformats.org/officeDocument/2006/relationships/image" Target="media/image99.wmf"/><Relationship Id="rId203" Type="http://schemas.openxmlformats.org/officeDocument/2006/relationships/image" Target="media/image101.wmf"/><Relationship Id="rId19" Type="http://schemas.openxmlformats.org/officeDocument/2006/relationships/image" Target="media/image7.wmf"/><Relationship Id="rId224" Type="http://schemas.openxmlformats.org/officeDocument/2006/relationships/oleObject" Target="embeddings/oleObject105.bin"/><Relationship Id="rId245" Type="http://schemas.openxmlformats.org/officeDocument/2006/relationships/image" Target="media/image123.wmf"/><Relationship Id="rId266" Type="http://schemas.openxmlformats.org/officeDocument/2006/relationships/footer" Target="footer2.xml"/><Relationship Id="rId30" Type="http://schemas.openxmlformats.org/officeDocument/2006/relationships/image" Target="media/image13.wmf"/><Relationship Id="rId105" Type="http://schemas.openxmlformats.org/officeDocument/2006/relationships/image" Target="media/image51.wmf"/><Relationship Id="rId126" Type="http://schemas.openxmlformats.org/officeDocument/2006/relationships/oleObject" Target="embeddings/oleObject58.bin"/><Relationship Id="rId147" Type="http://schemas.openxmlformats.org/officeDocument/2006/relationships/image" Target="media/image72.wmf"/><Relationship Id="rId168" Type="http://schemas.openxmlformats.org/officeDocument/2006/relationships/oleObject" Target="embeddings/oleObject79.bin"/><Relationship Id="rId51" Type="http://schemas.openxmlformats.org/officeDocument/2006/relationships/oleObject" Target="embeddings/oleObject21.bin"/><Relationship Id="rId72" Type="http://schemas.openxmlformats.org/officeDocument/2006/relationships/image" Target="media/image34.wmf"/><Relationship Id="rId93" Type="http://schemas.openxmlformats.org/officeDocument/2006/relationships/image" Target="media/image45.wmf"/><Relationship Id="rId189" Type="http://schemas.openxmlformats.org/officeDocument/2006/relationships/image" Target="media/image94.wmf"/><Relationship Id="rId3" Type="http://schemas.openxmlformats.org/officeDocument/2006/relationships/styles" Target="styles.xml"/><Relationship Id="rId214" Type="http://schemas.openxmlformats.org/officeDocument/2006/relationships/oleObject" Target="embeddings/oleObject100.bin"/><Relationship Id="rId235" Type="http://schemas.openxmlformats.org/officeDocument/2006/relationships/image" Target="media/image118.wmf"/><Relationship Id="rId256" Type="http://schemas.openxmlformats.org/officeDocument/2006/relationships/oleObject" Target="embeddings/oleObject121.bin"/><Relationship Id="rId116" Type="http://schemas.openxmlformats.org/officeDocument/2006/relationships/oleObject" Target="embeddings/oleObject53.bin"/><Relationship Id="rId137" Type="http://schemas.openxmlformats.org/officeDocument/2006/relationships/image" Target="media/image67.wmf"/><Relationship Id="rId158" Type="http://schemas.openxmlformats.org/officeDocument/2006/relationships/oleObject" Target="embeddings/oleObject74.bin"/><Relationship Id="rId20" Type="http://schemas.openxmlformats.org/officeDocument/2006/relationships/oleObject" Target="embeddings/oleObject6.bin"/><Relationship Id="rId41" Type="http://schemas.openxmlformats.org/officeDocument/2006/relationships/oleObject" Target="embeddings/oleObject16.bin"/><Relationship Id="rId62" Type="http://schemas.openxmlformats.org/officeDocument/2006/relationships/image" Target="media/image29.wmf"/><Relationship Id="rId83" Type="http://schemas.openxmlformats.org/officeDocument/2006/relationships/oleObject" Target="embeddings/oleObject37.bin"/><Relationship Id="rId179" Type="http://schemas.openxmlformats.org/officeDocument/2006/relationships/image" Target="media/image88.wmf"/><Relationship Id="rId190" Type="http://schemas.openxmlformats.org/officeDocument/2006/relationships/oleObject" Target="embeddings/oleObject89.bin"/><Relationship Id="rId204" Type="http://schemas.openxmlformats.org/officeDocument/2006/relationships/oleObject" Target="embeddings/oleObject96.bin"/><Relationship Id="rId225" Type="http://schemas.openxmlformats.org/officeDocument/2006/relationships/image" Target="media/image113.wmf"/><Relationship Id="rId246" Type="http://schemas.openxmlformats.org/officeDocument/2006/relationships/oleObject" Target="embeddings/oleObject116.bin"/><Relationship Id="rId267" Type="http://schemas.openxmlformats.org/officeDocument/2006/relationships/header" Target="header2.xml"/><Relationship Id="rId106" Type="http://schemas.openxmlformats.org/officeDocument/2006/relationships/oleObject" Target="embeddings/oleObject48.bin"/><Relationship Id="rId127" Type="http://schemas.openxmlformats.org/officeDocument/2006/relationships/image" Target="media/image62.wmf"/><Relationship Id="rId10" Type="http://schemas.openxmlformats.org/officeDocument/2006/relationships/oleObject" Target="embeddings/oleObject1.bin"/><Relationship Id="rId31" Type="http://schemas.openxmlformats.org/officeDocument/2006/relationships/oleObject" Target="embeddings/oleObject11.bin"/><Relationship Id="rId52" Type="http://schemas.openxmlformats.org/officeDocument/2006/relationships/image" Target="media/image24.wmf"/><Relationship Id="rId73" Type="http://schemas.openxmlformats.org/officeDocument/2006/relationships/oleObject" Target="embeddings/oleObject32.bin"/><Relationship Id="rId94" Type="http://schemas.openxmlformats.org/officeDocument/2006/relationships/oleObject" Target="embeddings/oleObject42.bin"/><Relationship Id="rId148" Type="http://schemas.openxmlformats.org/officeDocument/2006/relationships/oleObject" Target="embeddings/oleObject69.bin"/><Relationship Id="rId169" Type="http://schemas.openxmlformats.org/officeDocument/2006/relationships/image" Target="media/image83.wmf"/><Relationship Id="rId4" Type="http://schemas.openxmlformats.org/officeDocument/2006/relationships/settings" Target="settings.xml"/><Relationship Id="rId180" Type="http://schemas.openxmlformats.org/officeDocument/2006/relationships/oleObject" Target="embeddings/oleObject85.bin"/><Relationship Id="rId215" Type="http://schemas.openxmlformats.org/officeDocument/2006/relationships/image" Target="media/image108.wmf"/><Relationship Id="rId236" Type="http://schemas.openxmlformats.org/officeDocument/2006/relationships/oleObject" Target="embeddings/oleObject111.bin"/><Relationship Id="rId257" Type="http://schemas.openxmlformats.org/officeDocument/2006/relationships/image" Target="media/image129.wmf"/><Relationship Id="rId42" Type="http://schemas.openxmlformats.org/officeDocument/2006/relationships/image" Target="media/image19.wmf"/><Relationship Id="rId84" Type="http://schemas.openxmlformats.org/officeDocument/2006/relationships/image" Target="media/image40.png"/><Relationship Id="rId138" Type="http://schemas.openxmlformats.org/officeDocument/2006/relationships/oleObject" Target="embeddings/oleObject64.bin"/><Relationship Id="rId191" Type="http://schemas.openxmlformats.org/officeDocument/2006/relationships/image" Target="media/image95.wmf"/><Relationship Id="rId205" Type="http://schemas.openxmlformats.org/officeDocument/2006/relationships/image" Target="media/image102.png"/><Relationship Id="rId247" Type="http://schemas.openxmlformats.org/officeDocument/2006/relationships/image" Target="media/image124.wmf"/><Relationship Id="rId107" Type="http://schemas.openxmlformats.org/officeDocument/2006/relationships/image" Target="media/image52.wm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743</TotalTime>
  <Pages>1</Pages>
  <Words>1043</Words>
  <Characters>5948</Characters>
  <Application>Microsoft Office Word</Application>
  <DocSecurity>0</DocSecurity>
  <Lines>49</Lines>
  <Paragraphs>13</Paragraphs>
  <ScaleCrop>false</ScaleCrop>
  <Company/>
  <LinksUpToDate>false</LinksUpToDate>
  <CharactersWithSpaces>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新 张</dc:creator>
  <cp:lastModifiedBy>tang aiwen</cp:lastModifiedBy>
  <cp:revision>72</cp:revision>
  <cp:lastPrinted>2022-01-22T23:25:00Z</cp:lastPrinted>
  <dcterms:created xsi:type="dcterms:W3CDTF">2022-01-20T22:47:00Z</dcterms:created>
  <dcterms:modified xsi:type="dcterms:W3CDTF">2022-10-21T11:07:00Z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