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2022届山东省潍坊市高三上学期期末化学统考试题</w:t>
      </w:r>
    </w:p>
    <w:p>
      <w:pPr>
        <w:jc w:val="center"/>
        <w:rPr>
          <w:rFonts w:hint="eastAsia" w:eastAsiaTheme="minorEastAsia"/>
          <w:b/>
          <w:bCs/>
          <w:sz w:val="32"/>
          <w:szCs w:val="32"/>
          <w:lang w:eastAsia="zh-CN"/>
        </w:rPr>
      </w:pP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162425" cy="6153150"/>
            <wp:effectExtent l="0" t="0" r="9525" b="0"/>
            <wp:docPr id="8" name="图片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615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038600" cy="5972175"/>
            <wp:effectExtent l="0" t="0" r="0" b="9525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597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200525" cy="6057900"/>
            <wp:effectExtent l="0" t="0" r="9525" b="0"/>
            <wp:docPr id="6" name="图片 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605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191000" cy="5981700"/>
            <wp:effectExtent l="0" t="0" r="0" b="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598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105275" cy="6162675"/>
            <wp:effectExtent l="0" t="0" r="9525" b="9525"/>
            <wp:docPr id="4" name="图片 4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616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3962400" cy="5953125"/>
            <wp:effectExtent l="0" t="0" r="0" b="9525"/>
            <wp:docPr id="3" name="图片 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595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248150" cy="6267450"/>
            <wp:effectExtent l="0" t="0" r="0" b="0"/>
            <wp:docPr id="2" name="图片 2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626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b/>
          <w:bCs/>
          <w:sz w:val="32"/>
          <w:szCs w:val="32"/>
          <w:lang w:eastAsia="zh-CN"/>
        </w:rPr>
        <w:drawing>
          <wp:inline distT="0" distB="0" distL="114300" distR="114300">
            <wp:extent cx="4219575" cy="6096000"/>
            <wp:effectExtent l="0" t="0" r="9525" b="0"/>
            <wp:docPr id="1" name="图片 1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B7F9B"/>
    <w:rsid w:val="576B7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2022-01-18T08:19:00Z</dcterms:created>
  <dc:creator>Administrator</dc:creator>
  <cp:lastModifiedBy>Administrator</cp:lastModifiedBy>
  <dcterms:modified xsi:type="dcterms:W3CDTF">2022-01-18T08:20:15Z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02DEFDCD1C9A42D7934FA3E20A931B50</vt:lpwstr>
  </property>
</Properties>
</file>