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2021届广东省佛山市高一上学期地理期末考试试题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57700" cy="6210300"/>
            <wp:effectExtent l="0" t="0" r="0" b="0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95825" cy="6591300"/>
            <wp:effectExtent l="0" t="0" r="9525" b="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86275" cy="6105525"/>
            <wp:effectExtent l="0" t="0" r="9525" b="952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371975" cy="6477000"/>
            <wp:effectExtent l="0" t="0" r="9525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647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72000" cy="6572250"/>
            <wp:effectExtent l="0" t="0" r="0" b="0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95800" cy="6715125"/>
            <wp:effectExtent l="0" t="0" r="0" b="9525"/>
            <wp:docPr id="2" name="图片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83B9C"/>
    <w:rsid w:val="5988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2021-02-09T10:50:00Z</dcterms:created>
  <dc:creator>Administrator</dc:creator>
  <cp:lastModifiedBy>Administrator</cp:lastModifiedBy>
  <dcterms:modified xsi:type="dcterms:W3CDTF">2021-02-09T10:50:35Z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