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b/>
          <w:sz w:val="30"/>
          <w:szCs w:val="30"/>
          <w:lang w:eastAsia="zh-CN"/>
        </w:rPr>
      </w:pPr>
      <w:r>
        <w:rPr>
          <w:rFonts w:hint="eastAsia" w:asciiTheme="minorEastAsia" w:hAnsiTheme="minorEastAsia" w:eastAsiaTheme="minorEastAsia"/>
          <w:b/>
          <w:sz w:val="30"/>
          <w:szCs w:val="30"/>
        </w:rPr>
        <w:t>2020届高考化学三轮复习专项测试题</w:t>
      </w:r>
      <w:r>
        <w:rPr>
          <w:rFonts w:hint="eastAsia" w:asciiTheme="minorEastAsia" w:hAnsiTheme="minorEastAsia" w:eastAsiaTheme="minorEastAsia"/>
          <w:b/>
          <w:sz w:val="30"/>
          <w:szCs w:val="30"/>
          <w:lang w:eastAsia="zh-CN"/>
        </w:rPr>
        <w:t>答案</w:t>
      </w:r>
      <w:bookmarkStart w:id="0" w:name="_GoBack"/>
      <w:bookmarkEnd w:id="0"/>
    </w:p>
    <w:p>
      <w:pPr>
        <w:jc w:val="center"/>
        <w:rPr>
          <w:rFonts w:asciiTheme="minorEastAsia" w:hAnsiTheme="minorEastAsia" w:eastAsiaTheme="minorEastAsia"/>
          <w:b/>
        </w:rPr>
      </w:pPr>
      <w:r>
        <w:rPr>
          <w:rFonts w:hint="eastAsia" w:asciiTheme="minorEastAsia" w:hAnsiTheme="minorEastAsia" w:eastAsiaTheme="minorEastAsia"/>
          <w:b/>
        </w:rPr>
        <w:t>参考答案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1．C 2．C 3．D 4．A 5．C 6．D 7．C 8．C 9．D 10．B 11．D 12．B 13．C 14．B 15．C 16．</w:t>
      </w:r>
      <w:r>
        <w:rPr>
          <w:rFonts w:cs="宋体" w:asciiTheme="minorEastAsia" w:hAnsiTheme="minorEastAsia" w:eastAsiaTheme="minorEastAsia"/>
        </w:rPr>
        <w:t>检查装置的气密性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1:2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分液漏斗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2OH</w:t>
      </w:r>
      <w:r>
        <w:rPr>
          <w:rFonts w:cs="宋体" w:asciiTheme="minorEastAsia" w:hAnsiTheme="minorEastAsia" w:eastAsiaTheme="minorEastAsia"/>
          <w:vertAlign w:val="superscript"/>
        </w:rPr>
        <w:t>-</w:t>
      </w:r>
      <w:r>
        <w:rPr>
          <w:rFonts w:cs="宋体" w:asciiTheme="minorEastAsia" w:hAnsiTheme="minorEastAsia" w:eastAsiaTheme="minorEastAsia"/>
        </w:rPr>
        <w:t>＋Cl</w:t>
      </w:r>
      <w:r>
        <w:rPr>
          <w:rFonts w:cs="宋体" w:asciiTheme="minorEastAsia" w:hAnsiTheme="minorEastAsia" w:eastAsiaTheme="minorEastAsia"/>
          <w:vertAlign w:val="subscript"/>
        </w:rPr>
        <w:t>2</w:t>
      </w:r>
      <w:r>
        <w:rPr>
          <w:rFonts w:cs="宋体" w:asciiTheme="minorEastAsia" w:hAnsiTheme="minorEastAsia" w:eastAsiaTheme="minorEastAsia"/>
        </w:rPr>
        <w:t xml:space="preserve"> = Cl</w:t>
      </w:r>
      <w:r>
        <w:rPr>
          <w:rFonts w:cs="宋体" w:asciiTheme="minorEastAsia" w:hAnsiTheme="minorEastAsia" w:eastAsiaTheme="minorEastAsia"/>
          <w:vertAlign w:val="superscript"/>
        </w:rPr>
        <w:t>-</w:t>
      </w:r>
      <w:r>
        <w:rPr>
          <w:rFonts w:cs="宋体" w:asciiTheme="minorEastAsia" w:hAnsiTheme="minorEastAsia" w:eastAsiaTheme="minorEastAsia"/>
        </w:rPr>
        <w:t>＋ClO</w:t>
      </w:r>
      <w:r>
        <w:rPr>
          <w:rFonts w:cs="宋体" w:asciiTheme="minorEastAsia" w:hAnsiTheme="minorEastAsia" w:eastAsiaTheme="minorEastAsia"/>
          <w:vertAlign w:val="superscript"/>
        </w:rPr>
        <w:t>-</w:t>
      </w:r>
      <w:r>
        <w:rPr>
          <w:rFonts w:cs="宋体" w:asciiTheme="minorEastAsia" w:hAnsiTheme="minorEastAsia" w:eastAsiaTheme="minorEastAsia"/>
        </w:rPr>
        <w:t>＋H</w:t>
      </w:r>
      <w:r>
        <w:rPr>
          <w:rFonts w:cs="宋体" w:asciiTheme="minorEastAsia" w:hAnsiTheme="minorEastAsia" w:eastAsiaTheme="minorEastAsia"/>
          <w:vertAlign w:val="subscript"/>
        </w:rPr>
        <w:t>2</w:t>
      </w:r>
      <w:r>
        <w:rPr>
          <w:rFonts w:cs="宋体" w:asciiTheme="minorEastAsia" w:hAnsiTheme="minorEastAsia" w:eastAsiaTheme="minorEastAsia"/>
        </w:rPr>
        <w:t>O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氯水中含有的HClO起漂白作用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2Cl</w:t>
      </w:r>
      <w:r>
        <w:rPr>
          <w:rFonts w:cs="宋体" w:asciiTheme="minorEastAsia" w:hAnsiTheme="minorEastAsia" w:eastAsiaTheme="minorEastAsia"/>
          <w:vertAlign w:val="superscript"/>
        </w:rPr>
        <w:t>－</w:t>
      </w:r>
      <w:r>
        <w:rPr>
          <w:rFonts w:cs="宋体" w:asciiTheme="minorEastAsia" w:hAnsiTheme="minorEastAsia" w:eastAsiaTheme="minorEastAsia"/>
        </w:rPr>
        <w:t>＋2H</w:t>
      </w:r>
      <w:r>
        <w:rPr>
          <w:rFonts w:cs="宋体" w:asciiTheme="minorEastAsia" w:hAnsiTheme="minorEastAsia" w:eastAsiaTheme="minorEastAsia"/>
          <w:vertAlign w:val="subscript"/>
        </w:rPr>
        <w:t>2</w:t>
      </w:r>
      <w:r>
        <w:rPr>
          <w:rFonts w:cs="宋体" w:asciiTheme="minorEastAsia" w:hAnsiTheme="minorEastAsia" w:eastAsiaTheme="minorEastAsia"/>
        </w:rPr>
        <w:t>O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42900" cy="190500"/>
            <wp:effectExtent l="0" t="0" r="0" b="0"/>
            <wp:docPr id="622347378" name="图片 6223473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347378" name="图片 622347378" descr=" 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宋体" w:asciiTheme="minorEastAsia" w:hAnsiTheme="minorEastAsia" w:eastAsiaTheme="minorEastAsia"/>
        </w:rPr>
        <w:t>Cl</w:t>
      </w:r>
      <w:r>
        <w:rPr>
          <w:rFonts w:cs="宋体" w:asciiTheme="minorEastAsia" w:hAnsiTheme="minorEastAsia" w:eastAsiaTheme="minorEastAsia"/>
          <w:vertAlign w:val="subscript"/>
        </w:rPr>
        <w:t>2</w:t>
      </w:r>
      <w:r>
        <w:rPr>
          <w:rFonts w:cs="宋体" w:asciiTheme="minorEastAsia" w:hAnsiTheme="minorEastAsia" w:eastAsiaTheme="minorEastAsia"/>
        </w:rPr>
        <w:t>↑＋H</w:t>
      </w:r>
      <w:r>
        <w:rPr>
          <w:rFonts w:cs="宋体" w:asciiTheme="minorEastAsia" w:hAnsiTheme="minorEastAsia" w:eastAsiaTheme="minorEastAsia"/>
          <w:vertAlign w:val="subscript"/>
        </w:rPr>
        <w:t>2</w:t>
      </w:r>
      <w:r>
        <w:rPr>
          <w:rFonts w:cs="宋体" w:asciiTheme="minorEastAsia" w:hAnsiTheme="minorEastAsia" w:eastAsiaTheme="minorEastAsia"/>
        </w:rPr>
        <w:t>↑＋2OH</w:t>
      </w:r>
      <w:r>
        <w:rPr>
          <w:rFonts w:cs="宋体" w:asciiTheme="minorEastAsia" w:hAnsiTheme="minorEastAsia" w:eastAsiaTheme="minorEastAsia"/>
          <w:vertAlign w:val="superscript"/>
        </w:rPr>
        <w:t>－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a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＞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2 CN</w:t>
      </w:r>
      <w:r>
        <w:rPr>
          <w:rFonts w:cs="宋体" w:asciiTheme="minorEastAsia" w:hAnsiTheme="minorEastAsia" w:eastAsiaTheme="minorEastAsia"/>
          <w:vertAlign w:val="superscript"/>
        </w:rPr>
        <w:t>－</w:t>
      </w:r>
      <w:r>
        <w:rPr>
          <w:rFonts w:cs="宋体" w:asciiTheme="minorEastAsia" w:hAnsiTheme="minorEastAsia" w:eastAsiaTheme="minorEastAsia"/>
        </w:rPr>
        <w:t>+5ClO</w:t>
      </w:r>
      <w:r>
        <w:rPr>
          <w:rFonts w:cs="宋体" w:asciiTheme="minorEastAsia" w:hAnsiTheme="minorEastAsia" w:eastAsiaTheme="minorEastAsia"/>
          <w:vertAlign w:val="superscript"/>
        </w:rPr>
        <w:t>－</w:t>
      </w:r>
      <w:r>
        <w:rPr>
          <w:rFonts w:cs="宋体" w:asciiTheme="minorEastAsia" w:hAnsiTheme="minorEastAsia" w:eastAsiaTheme="minorEastAsia"/>
        </w:rPr>
        <w:t>+2H</w:t>
      </w:r>
      <w:r>
        <w:rPr>
          <w:rFonts w:cs="宋体" w:asciiTheme="minorEastAsia" w:hAnsiTheme="minorEastAsia" w:eastAsiaTheme="minorEastAsia"/>
          <w:vertAlign w:val="superscript"/>
        </w:rPr>
        <w:t>+</w:t>
      </w:r>
      <w:r>
        <w:rPr>
          <w:rFonts w:cs="宋体" w:asciiTheme="minorEastAsia" w:hAnsiTheme="minorEastAsia" w:eastAsiaTheme="minorEastAsia"/>
        </w:rPr>
        <w:t>=N</w:t>
      </w:r>
      <w:r>
        <w:rPr>
          <w:rFonts w:cs="宋体" w:asciiTheme="minorEastAsia" w:hAnsiTheme="minorEastAsia" w:eastAsiaTheme="minorEastAsia"/>
          <w:vertAlign w:val="subscript"/>
        </w:rPr>
        <w:t>2</w:t>
      </w:r>
      <w:r>
        <w:rPr>
          <w:rFonts w:cs="宋体" w:asciiTheme="minorEastAsia" w:hAnsiTheme="minorEastAsia" w:eastAsiaTheme="minorEastAsia"/>
        </w:rPr>
        <w:t>↑+2CO</w:t>
      </w:r>
      <w:r>
        <w:rPr>
          <w:rFonts w:cs="宋体" w:asciiTheme="minorEastAsia" w:hAnsiTheme="minorEastAsia" w:eastAsiaTheme="minorEastAsia"/>
          <w:vertAlign w:val="subscript"/>
        </w:rPr>
        <w:t>2</w:t>
      </w:r>
      <w:r>
        <w:rPr>
          <w:rFonts w:cs="宋体" w:asciiTheme="minorEastAsia" w:hAnsiTheme="minorEastAsia" w:eastAsiaTheme="minorEastAsia"/>
        </w:rPr>
        <w:t>↑+H</w:t>
      </w:r>
      <w:r>
        <w:rPr>
          <w:rFonts w:cs="宋体" w:asciiTheme="minorEastAsia" w:hAnsiTheme="minorEastAsia" w:eastAsiaTheme="minorEastAsia"/>
          <w:vertAlign w:val="subscript"/>
        </w:rPr>
        <w:t>2</w:t>
      </w:r>
      <w:r>
        <w:rPr>
          <w:rFonts w:cs="宋体" w:asciiTheme="minorEastAsia" w:hAnsiTheme="minorEastAsia" w:eastAsiaTheme="minorEastAsia"/>
        </w:rPr>
        <w:t>O+5Cl</w:t>
      </w:r>
      <w:r>
        <w:rPr>
          <w:rFonts w:cs="宋体" w:asciiTheme="minorEastAsia" w:hAnsiTheme="minorEastAsia" w:eastAsiaTheme="minorEastAsia"/>
          <w:vertAlign w:val="superscript"/>
        </w:rPr>
        <w:t>－</w:t>
      </w:r>
      <w:r>
        <w:rPr>
          <w:rFonts w:asciiTheme="minorEastAsia" w:hAnsiTheme="minorEastAsia" w:eastAsiaTheme="minorEastAsia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17．（1）①④⑤⑦     ②③⑥   （2） 玻璃棒、胶头滴管、500ml的容量瓶、烧杯:；2.0g（3）CEF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18．（1）ABD （2）①分液漏斗液面保持不变或液体不再滴下</w:t>
      </w:r>
    </w:p>
    <w:p>
      <w:pPr>
        <w:spacing w:line="360" w:lineRule="auto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②</w:t>
      </w:r>
      <w:r>
        <w:rPr>
          <w:rFonts w:asciiTheme="minorEastAsia" w:hAnsiTheme="minorEastAsia" w:eastAsiaTheme="minorEastAsia"/>
          <w:szCs w:val="21"/>
        </w:rPr>
        <w:t>MnO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＋4H</w:t>
      </w:r>
      <w:r>
        <w:rPr>
          <w:rFonts w:asciiTheme="minorEastAsia" w:hAnsiTheme="minorEastAsia" w:eastAsiaTheme="minorEastAsia"/>
          <w:szCs w:val="21"/>
          <w:vertAlign w:val="superscript"/>
        </w:rPr>
        <w:t>＋</w:t>
      </w:r>
      <w:r>
        <w:rPr>
          <w:rFonts w:asciiTheme="minorEastAsia" w:hAnsiTheme="minorEastAsia" w:eastAsiaTheme="minorEastAsia"/>
          <w:szCs w:val="21"/>
        </w:rPr>
        <w:t>＋2Cl</w:t>
      </w:r>
      <w:r>
        <w:rPr>
          <w:rFonts w:asciiTheme="minorEastAsia" w:hAnsiTheme="minorEastAsia" w:eastAsiaTheme="minorEastAsia"/>
          <w:szCs w:val="21"/>
          <w:vertAlign w:val="superscript"/>
        </w:rPr>
        <w:t>－</w:t>
      </w:r>
      <w:r>
        <w:rPr>
          <w:rFonts w:asciiTheme="minorEastAsia" w:hAnsiTheme="minorEastAsia" w:eastAsiaTheme="minorEastAsia"/>
          <w:position w:val="-12"/>
          <w:szCs w:val="21"/>
        </w:rPr>
        <w:drawing>
          <wp:inline distT="0" distB="0" distL="114300" distR="114300">
            <wp:extent cx="304800" cy="323850"/>
            <wp:effectExtent l="0" t="0" r="0" b="0"/>
            <wp:docPr id="1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 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Cs w:val="21"/>
        </w:rPr>
        <w:t>Mn</w:t>
      </w:r>
      <w:r>
        <w:rPr>
          <w:rFonts w:asciiTheme="minorEastAsia" w:hAnsiTheme="minorEastAsia" w:eastAsiaTheme="minorEastAsia"/>
          <w:szCs w:val="21"/>
          <w:vertAlign w:val="superscript"/>
        </w:rPr>
        <w:t>2＋</w:t>
      </w:r>
      <w:r>
        <w:rPr>
          <w:rFonts w:asciiTheme="minorEastAsia" w:hAnsiTheme="minorEastAsia" w:eastAsiaTheme="minorEastAsia"/>
          <w:szCs w:val="21"/>
        </w:rPr>
        <w:t>＋2H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asciiTheme="minorEastAsia" w:hAnsiTheme="minorEastAsia" w:eastAsiaTheme="minorEastAsia"/>
          <w:szCs w:val="21"/>
        </w:rPr>
        <w:t>O＋Cl</w:t>
      </w:r>
      <w:r>
        <w:rPr>
          <w:rFonts w:asciiTheme="minorEastAsia" w:hAnsiTheme="minorEastAsia" w:eastAsiaTheme="minorEastAsia"/>
          <w:szCs w:val="21"/>
          <w:vertAlign w:val="subscript"/>
        </w:rPr>
        <w:t>2</w:t>
      </w:r>
      <w:r>
        <w:rPr>
          <w:rFonts w:hint="eastAsia" w:asciiTheme="minorEastAsia" w:hAnsiTheme="minorEastAsia" w:eastAsiaTheme="minorEastAsia"/>
          <w:kern w:val="0"/>
          <w:szCs w:val="21"/>
        </w:rPr>
        <w:t>↑  ③饱和亚硫酸氢钠溶液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19．（1）2.000×10</w:t>
      </w:r>
      <w:r>
        <w:rPr>
          <w:rFonts w:asciiTheme="minorEastAsia" w:hAnsiTheme="minorEastAsia" w:eastAsiaTheme="minorEastAsia"/>
          <w:vertAlign w:val="superscript"/>
        </w:rPr>
        <w:t>-2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（2）5.000×10</w:t>
      </w:r>
      <w:r>
        <w:rPr>
          <w:rFonts w:asciiTheme="minorEastAsia" w:hAnsiTheme="minorEastAsia" w:eastAsiaTheme="minorEastAsia"/>
          <w:vertAlign w:val="superscript"/>
        </w:rPr>
        <w:t>-3</w:t>
      </w:r>
      <w:r>
        <w:rPr>
          <w:rFonts w:asciiTheme="minorEastAsia" w:hAnsiTheme="minorEastAsia" w:eastAsiaTheme="minorEastAsia"/>
        </w:rPr>
        <w:t>（有效数字不作要求）FeSO</w:t>
      </w:r>
      <w:r>
        <w:rPr>
          <w:rFonts w:asciiTheme="minorEastAsia" w:hAnsiTheme="minorEastAsia" w:eastAsiaTheme="minorEastAsia"/>
          <w:vertAlign w:val="subscript"/>
        </w:rPr>
        <w:t>4</w:t>
      </w:r>
      <w:r>
        <w:rPr>
          <w:rFonts w:asciiTheme="minorEastAsia" w:hAnsiTheme="minorEastAsia" w:eastAsiaTheme="minorEastAsia"/>
        </w:rPr>
        <w:t>·Al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(SO</w:t>
      </w:r>
      <w:r>
        <w:rPr>
          <w:rFonts w:asciiTheme="minorEastAsia" w:hAnsiTheme="minorEastAsia" w:eastAsiaTheme="minorEastAsia"/>
          <w:vertAlign w:val="subscript"/>
        </w:rPr>
        <w:t>4</w:t>
      </w:r>
      <w:r>
        <w:rPr>
          <w:rFonts w:asciiTheme="minorEastAsia" w:hAnsiTheme="minorEastAsia" w:eastAsiaTheme="minorEastAsia"/>
        </w:rPr>
        <w:t>)</w:t>
      </w:r>
      <w:r>
        <w:rPr>
          <w:rFonts w:asciiTheme="minorEastAsia" w:hAnsiTheme="minorEastAsia" w:eastAsiaTheme="minorEastAsia"/>
          <w:vertAlign w:val="subscript"/>
        </w:rPr>
        <w:t>3</w:t>
      </w:r>
      <w:r>
        <w:rPr>
          <w:rFonts w:asciiTheme="minorEastAsia" w:hAnsiTheme="minorEastAsia" w:eastAsiaTheme="minorEastAsia"/>
        </w:rPr>
        <w:t>·24H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O（各2分）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20．2Al+Fe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O</w:t>
      </w:r>
      <w:r>
        <w:rPr>
          <w:rFonts w:asciiTheme="minorEastAsia" w:hAnsiTheme="minorEastAsia" w:eastAsiaTheme="minorEastAsia"/>
          <w:vertAlign w:val="subscript"/>
        </w:rPr>
        <w:t>3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61950" cy="200025"/>
            <wp:effectExtent l="0" t="0" r="0" b="0"/>
            <wp:docPr id="766271757" name="图片 7662717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271757" name="图片 766271757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Al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O</w:t>
      </w:r>
      <w:r>
        <w:rPr>
          <w:rFonts w:asciiTheme="minorEastAsia" w:hAnsiTheme="minorEastAsia" w:eastAsiaTheme="minorEastAsia"/>
          <w:vertAlign w:val="subscript"/>
        </w:rPr>
        <w:t>3</w:t>
      </w:r>
      <w:r>
        <w:rPr>
          <w:rFonts w:asciiTheme="minorEastAsia" w:hAnsiTheme="minorEastAsia" w:eastAsiaTheme="minorEastAsia"/>
        </w:rPr>
        <w:t>+2Fe    4Al+3SiO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drawing>
          <wp:inline distT="0" distB="0" distL="0" distR="0">
            <wp:extent cx="361950" cy="200025"/>
            <wp:effectExtent l="0" t="0" r="0" b="0"/>
            <wp:docPr id="625973214" name="图片 6259732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973214" name="图片 625973214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</w:rPr>
        <w:t>3Si+2Al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O</w:t>
      </w:r>
      <w:r>
        <w:rPr>
          <w:rFonts w:asciiTheme="minorEastAsia" w:hAnsiTheme="minorEastAsia" w:eastAsiaTheme="minorEastAsia"/>
          <w:vertAlign w:val="subscript"/>
        </w:rPr>
        <w:t>3</w:t>
      </w:r>
      <w:r>
        <w:rPr>
          <w:rFonts w:asciiTheme="minorEastAsia" w:hAnsiTheme="minorEastAsia" w:eastAsiaTheme="minorEastAsia"/>
        </w:rPr>
        <w:t xml:space="preserve">    HCl、AlCl</w:t>
      </w:r>
      <w:r>
        <w:rPr>
          <w:rFonts w:asciiTheme="minorEastAsia" w:hAnsiTheme="minorEastAsia" w:eastAsiaTheme="minorEastAsia"/>
          <w:vertAlign w:val="subscript"/>
        </w:rPr>
        <w:t>3</w:t>
      </w:r>
      <w:r>
        <w:rPr>
          <w:rFonts w:asciiTheme="minorEastAsia" w:hAnsiTheme="minorEastAsia" w:eastAsiaTheme="minorEastAsia"/>
        </w:rPr>
        <w:t xml:space="preserve">    NaCl    Cl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+2OH</w:t>
      </w:r>
      <w:r>
        <w:rPr>
          <w:rFonts w:asciiTheme="minorEastAsia" w:hAnsiTheme="minorEastAsia" w:eastAsiaTheme="minorEastAsia"/>
          <w:vertAlign w:val="superscript"/>
        </w:rPr>
        <w:t>-</w:t>
      </w:r>
      <w:r>
        <w:rPr>
          <w:rFonts w:asciiTheme="minorEastAsia" w:hAnsiTheme="minorEastAsia" w:eastAsiaTheme="minorEastAsia"/>
        </w:rPr>
        <w:t>=Cl</w:t>
      </w:r>
      <w:r>
        <w:rPr>
          <w:rFonts w:asciiTheme="minorEastAsia" w:hAnsiTheme="minorEastAsia" w:eastAsiaTheme="minorEastAsia"/>
          <w:vertAlign w:val="superscript"/>
        </w:rPr>
        <w:t>-</w:t>
      </w:r>
      <w:r>
        <w:rPr>
          <w:rFonts w:asciiTheme="minorEastAsia" w:hAnsiTheme="minorEastAsia" w:eastAsiaTheme="minorEastAsia"/>
        </w:rPr>
        <w:t>+ClO</w:t>
      </w:r>
      <w:r>
        <w:rPr>
          <w:rFonts w:asciiTheme="minorEastAsia" w:hAnsiTheme="minorEastAsia" w:eastAsiaTheme="minorEastAsia"/>
          <w:vertAlign w:val="superscript"/>
        </w:rPr>
        <w:t>-</w:t>
      </w:r>
      <w:r>
        <w:rPr>
          <w:rFonts w:asciiTheme="minorEastAsia" w:hAnsiTheme="minorEastAsia" w:eastAsiaTheme="minorEastAsia"/>
        </w:rPr>
        <w:t>+H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O、H</w:t>
      </w:r>
      <w:r>
        <w:rPr>
          <w:rFonts w:asciiTheme="minorEastAsia" w:hAnsiTheme="minorEastAsia" w:eastAsiaTheme="minorEastAsia"/>
          <w:vertAlign w:val="superscript"/>
        </w:rPr>
        <w:t>+</w:t>
      </w:r>
      <w:r>
        <w:rPr>
          <w:rFonts w:asciiTheme="minorEastAsia" w:hAnsiTheme="minorEastAsia" w:eastAsiaTheme="minorEastAsia"/>
        </w:rPr>
        <w:t>+OH</w:t>
      </w:r>
      <w:r>
        <w:rPr>
          <w:rFonts w:asciiTheme="minorEastAsia" w:hAnsiTheme="minorEastAsia" w:eastAsiaTheme="minorEastAsia"/>
          <w:vertAlign w:val="superscript"/>
        </w:rPr>
        <w:t>-</w:t>
      </w:r>
      <w:r>
        <w:rPr>
          <w:rFonts w:asciiTheme="minorEastAsia" w:hAnsiTheme="minorEastAsia" w:eastAsiaTheme="minorEastAsia"/>
        </w:rPr>
        <w:t>=H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 xml:space="preserve">O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21．BaSO</w:t>
      </w:r>
      <w:r>
        <w:rPr>
          <w:rFonts w:asciiTheme="minorEastAsia" w:hAnsiTheme="minorEastAsia" w:eastAsiaTheme="minorEastAsia"/>
          <w:vertAlign w:val="subscript"/>
        </w:rPr>
        <w:t>4</w:t>
      </w:r>
      <w:r>
        <w:rPr>
          <w:rFonts w:asciiTheme="minorEastAsia" w:hAnsiTheme="minorEastAsia" w:eastAsiaTheme="minorEastAsia"/>
        </w:rPr>
        <w:t xml:space="preserve">    BaCO</w:t>
      </w:r>
      <w:r>
        <w:rPr>
          <w:rFonts w:asciiTheme="minorEastAsia" w:hAnsiTheme="minorEastAsia" w:eastAsiaTheme="minorEastAsia"/>
          <w:vertAlign w:val="subscript"/>
        </w:rPr>
        <w:t>3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除去过量的</w:t>
      </w:r>
      <w:r>
        <w:rPr>
          <w:rFonts w:asciiTheme="minorEastAsia" w:hAnsiTheme="minorEastAsia" w:eastAsiaTheme="minorEastAsia"/>
        </w:rPr>
        <w:t>Ba</w:t>
      </w:r>
      <w:r>
        <w:rPr>
          <w:rFonts w:cs="宋体" w:asciiTheme="minorEastAsia" w:hAnsiTheme="minorEastAsia" w:eastAsiaTheme="minorEastAsia"/>
        </w:rPr>
        <w:t>（</w:t>
      </w:r>
      <w:r>
        <w:rPr>
          <w:rFonts w:asciiTheme="minorEastAsia" w:hAnsiTheme="minorEastAsia" w:eastAsiaTheme="minorEastAsia"/>
        </w:rPr>
        <w:t>NO</w:t>
      </w:r>
      <w:r>
        <w:rPr>
          <w:rFonts w:asciiTheme="minorEastAsia" w:hAnsiTheme="minorEastAsia" w:eastAsiaTheme="minorEastAsia"/>
          <w:vertAlign w:val="subscript"/>
        </w:rPr>
        <w:t>3</w:t>
      </w:r>
      <w:r>
        <w:rPr>
          <w:rFonts w:cs="宋体" w:asciiTheme="minorEastAsia" w:hAnsiTheme="minorEastAsia" w:eastAsiaTheme="minorEastAsia"/>
        </w:rPr>
        <w:t>）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cs="宋体" w:asciiTheme="minorEastAsia" w:hAnsiTheme="minorEastAsia" w:eastAsiaTheme="minorEastAsia"/>
        </w:rPr>
        <w:t>（或</w:t>
      </w:r>
      <w:r>
        <w:rPr>
          <w:rFonts w:asciiTheme="minorEastAsia" w:hAnsiTheme="minorEastAsia" w:eastAsiaTheme="minorEastAsia"/>
        </w:rPr>
        <w:t>BaCl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cs="宋体" w:asciiTheme="minorEastAsia" w:hAnsiTheme="minorEastAsia" w:eastAsiaTheme="minorEastAsia"/>
        </w:rPr>
        <w:t>）和</w:t>
      </w:r>
      <w:r>
        <w:rPr>
          <w:rFonts w:asciiTheme="minorEastAsia" w:hAnsiTheme="minorEastAsia" w:eastAsiaTheme="minorEastAsia"/>
        </w:rPr>
        <w:t>AgNO</w:t>
      </w:r>
      <w:r>
        <w:rPr>
          <w:rFonts w:asciiTheme="minorEastAsia" w:hAnsiTheme="minorEastAsia" w:eastAsiaTheme="minorEastAsia"/>
          <w:vertAlign w:val="subscript"/>
        </w:rPr>
        <w:t>3</w:t>
      </w:r>
      <w:r>
        <w:rPr>
          <w:rFonts w:asciiTheme="minorEastAsia" w:hAnsiTheme="minorEastAsia" w:eastAsiaTheme="minorEastAsia"/>
        </w:rPr>
        <w:t xml:space="preserve">    Na</w:t>
      </w:r>
      <w:r>
        <w:rPr>
          <w:rFonts w:asciiTheme="minorEastAsia" w:hAnsiTheme="minorEastAsia" w:eastAsiaTheme="minorEastAsia"/>
          <w:vertAlign w:val="subscript"/>
        </w:rPr>
        <w:t>2</w:t>
      </w:r>
      <w:r>
        <w:rPr>
          <w:rFonts w:asciiTheme="minorEastAsia" w:hAnsiTheme="minorEastAsia" w:eastAsiaTheme="minorEastAsia"/>
        </w:rPr>
        <w:t>CO</w:t>
      </w:r>
      <w:r>
        <w:rPr>
          <w:rFonts w:asciiTheme="minorEastAsia" w:hAnsiTheme="minorEastAsia" w:eastAsiaTheme="minorEastAsia"/>
          <w:vertAlign w:val="subscript"/>
        </w:rPr>
        <w:t>3</w:t>
      </w:r>
      <w:r>
        <w:rPr>
          <w:rFonts w:asciiTheme="minorEastAsia" w:hAnsiTheme="minorEastAsia" w:eastAsiaTheme="minorEastAsia"/>
        </w:rPr>
        <w:t xml:space="preserve">    HNO</w:t>
      </w:r>
      <w:r>
        <w:rPr>
          <w:rFonts w:asciiTheme="minorEastAsia" w:hAnsiTheme="minorEastAsia" w:eastAsiaTheme="minorEastAsia"/>
          <w:vertAlign w:val="subscript"/>
        </w:rPr>
        <w:t>3</w:t>
      </w:r>
      <w:r>
        <w:rPr>
          <w:rFonts w:asciiTheme="minorEastAsia" w:hAnsiTheme="minorEastAsia" w:eastAsiaTheme="minorEastAsia"/>
        </w:rPr>
        <w:t xml:space="preserve">    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22．</w:t>
      </w:r>
      <w:r>
        <w:rPr>
          <w:rFonts w:cs="宋体" w:asciiTheme="minorEastAsia" w:hAnsiTheme="minorEastAsia" w:eastAsiaTheme="minorEastAsia"/>
        </w:rPr>
        <w:t>稀H</w:t>
      </w:r>
      <w:r>
        <w:rPr>
          <w:rFonts w:cs="宋体" w:asciiTheme="minorEastAsia" w:hAnsiTheme="minorEastAsia" w:eastAsiaTheme="minorEastAsia"/>
          <w:vertAlign w:val="subscript"/>
        </w:rPr>
        <w:t xml:space="preserve">2 </w:t>
      </w:r>
      <w:r>
        <w:rPr>
          <w:rFonts w:cs="宋体" w:asciiTheme="minorEastAsia" w:hAnsiTheme="minorEastAsia" w:eastAsiaTheme="minorEastAsia"/>
        </w:rPr>
        <w:t>SO</w:t>
      </w:r>
      <w:r>
        <w:rPr>
          <w:rFonts w:cs="宋体" w:asciiTheme="minorEastAsia" w:hAnsiTheme="minorEastAsia" w:eastAsiaTheme="minorEastAsia"/>
          <w:vertAlign w:val="subscript"/>
        </w:rPr>
        <w:t xml:space="preserve">4 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NaOH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Ag(NH</w:t>
      </w:r>
      <w:r>
        <w:rPr>
          <w:rFonts w:cs="宋体" w:asciiTheme="minorEastAsia" w:hAnsiTheme="minorEastAsia" w:eastAsiaTheme="minorEastAsia"/>
          <w:vertAlign w:val="subscript"/>
        </w:rPr>
        <w:t>3</w:t>
      </w:r>
      <w:r>
        <w:rPr>
          <w:rFonts w:cs="宋体" w:asciiTheme="minorEastAsia" w:hAnsiTheme="minorEastAsia" w:eastAsiaTheme="minorEastAsia"/>
        </w:rPr>
        <w:t>)</w:t>
      </w:r>
      <w:r>
        <w:rPr>
          <w:rFonts w:cs="宋体" w:asciiTheme="minorEastAsia" w:hAnsiTheme="minorEastAsia" w:eastAsiaTheme="minorEastAsia"/>
          <w:vertAlign w:val="subscript"/>
        </w:rPr>
        <w:t>2</w:t>
      </w:r>
      <w:r>
        <w:rPr>
          <w:rFonts w:cs="宋体" w:asciiTheme="minorEastAsia" w:hAnsiTheme="minorEastAsia" w:eastAsiaTheme="minorEastAsia"/>
        </w:rPr>
        <w:t>OH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不可以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因为银镜反应是在碱性条件下发生的，所以必须加入NaOH将催化剂硫酸中和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18%</w:t>
      </w:r>
      <w:r>
        <w:rPr>
          <w:rFonts w:asciiTheme="minorEastAsia" w:hAnsiTheme="minorEastAsia" w:eastAsiaTheme="minorEastAsia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23．</w:t>
      </w:r>
      <w:r>
        <w:rPr>
          <w:rFonts w:asciiTheme="minorEastAsia" w:hAnsiTheme="minorEastAsia" w:eastAsiaTheme="minorEastAsia"/>
        </w:rPr>
        <w:object>
          <v:shape id="_x0000_i1032" o:spt="75" alt=" " type="#_x0000_t75" style="height:18.75pt;width:203.25pt;" o:ole="t" filled="f" o:preferrelative="t" stroked="f" coordsize="21600,21600">
            <v:path/>
            <v:fill on="f" focussize="0,0"/>
            <v:stroke on="f" joinstyle="miter"/>
            <v:imagedata r:id="rId12" o:title="eqId3d25508b5e864f72b24136ebb6e6803b"/>
            <o:lock v:ext="edit" aspectratio="t"/>
            <w10:wrap type="none"/>
            <w10:anchorlock/>
          </v:shape>
          <o:OLEObject Type="Embed" ProgID="Equation.DSMT4" ShapeID="_x0000_i1032" DrawAspect="Content" ObjectID="_1468075725" r:id="rId11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宋体" w:asciiTheme="minorEastAsia" w:hAnsiTheme="minorEastAsia" w:eastAsiaTheme="minorEastAsia"/>
        </w:rPr>
        <w:t>除去装置</w:t>
      </w:r>
      <w:r>
        <w:rPr>
          <w:rFonts w:cs="Times New Romance" w:asciiTheme="minorEastAsia" w:hAnsiTheme="minorEastAsia" w:eastAsiaTheme="minorEastAsia"/>
        </w:rPr>
        <w:t>A</w:t>
      </w:r>
      <w:r>
        <w:rPr>
          <w:rFonts w:cs="宋体" w:asciiTheme="minorEastAsia" w:hAnsiTheme="minorEastAsia" w:eastAsiaTheme="minorEastAsia"/>
        </w:rPr>
        <w:t>挥发出的</w:t>
      </w:r>
      <w:r>
        <w:rPr>
          <w:rFonts w:asciiTheme="minorEastAsia" w:hAnsiTheme="minorEastAsia" w:eastAsiaTheme="minorEastAsia"/>
        </w:rPr>
        <w:object>
          <v:shape id="_x0000_i1033" o:spt="75" alt=" 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14" o:title="eqIdb671364c8d474931918b1bc058ace538"/>
            <o:lock v:ext="edit" aspectratio="t"/>
            <w10:wrap type="none"/>
            <w10:anchorlock/>
          </v:shape>
          <o:OLEObject Type="Embed" ProgID="Equation.DSMT4" ShapeID="_x0000_i1033" DrawAspect="Content" ObjectID="_1468075726" r:id="rId13">
            <o:LockedField>false</o:LockedField>
          </o:OLEObject>
        </w:object>
      </w:r>
      <w:r>
        <w:rPr>
          <w:rFonts w:cs="宋体" w:asciiTheme="minorEastAsia" w:hAnsiTheme="minorEastAsia" w:eastAsiaTheme="minorEastAsia"/>
        </w:rPr>
        <w:t>气体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Times New Romance" w:asciiTheme="minorEastAsia" w:hAnsiTheme="minorEastAsia" w:eastAsiaTheme="minorEastAsia"/>
        </w:rPr>
        <w:t>b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Times New Romance" w:asciiTheme="minorEastAsia" w:hAnsiTheme="minorEastAsia" w:eastAsiaTheme="minorEastAsia"/>
        </w:rPr>
        <w:t>E</w:t>
      </w:r>
      <w:r>
        <w:rPr>
          <w:rFonts w:cs="宋体" w:asciiTheme="minorEastAsia" w:hAnsiTheme="minorEastAsia" w:eastAsiaTheme="minorEastAsia"/>
        </w:rPr>
        <w:t>中上层溶液接近无色，下层溶液为紫红色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cs="Times New Romance" w:asciiTheme="minorEastAsia" w:hAnsiTheme="minorEastAsia" w:eastAsiaTheme="minorEastAsia"/>
        </w:rPr>
        <w:t>D</w:t>
      </w:r>
      <w:r>
        <w:rPr>
          <w:rFonts w:cs="宋体" w:asciiTheme="minorEastAsia" w:hAnsiTheme="minorEastAsia" w:eastAsiaTheme="minorEastAsia"/>
        </w:rPr>
        <w:t>中可能会有过量的</w:t>
      </w:r>
      <w:r>
        <w:rPr>
          <w:rFonts w:asciiTheme="minorEastAsia" w:hAnsiTheme="minorEastAsia" w:eastAsiaTheme="minorEastAsia"/>
        </w:rPr>
        <w:object>
          <v:shape id="_x0000_i1034" o:spt="75" alt=" 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6" o:title="eqIde54db017914240709901f3ed0ba8fb3f"/>
            <o:lock v:ext="edit" aspectratio="t"/>
            <w10:wrap type="none"/>
            <w10:anchorlock/>
          </v:shape>
          <o:OLEObject Type="Embed" ProgID="Equation.DSMT4" ShapeID="_x0000_i1034" DrawAspect="Content" ObjectID="_1468075727" r:id="rId15">
            <o:LockedField>false</o:LockedField>
          </o:OLEObject>
        </w:object>
      </w:r>
      <w:r>
        <w:rPr>
          <w:rFonts w:cs="宋体" w:asciiTheme="minorEastAsia" w:hAnsiTheme="minorEastAsia" w:eastAsiaTheme="minorEastAsia"/>
        </w:rPr>
        <w:t>，这些</w:t>
      </w:r>
      <w:r>
        <w:rPr>
          <w:rFonts w:asciiTheme="minorEastAsia" w:hAnsiTheme="minorEastAsia" w:eastAsiaTheme="minorEastAsia"/>
        </w:rPr>
        <w:object>
          <v:shape id="_x0000_i1035" o:spt="75" alt=" 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6" o:title="eqIde54db017914240709901f3ed0ba8fb3f"/>
            <o:lock v:ext="edit" aspectratio="t"/>
            <w10:wrap type="none"/>
            <w10:anchorlock/>
          </v:shape>
          <o:OLEObject Type="Embed" ProgID="Equation.DSMT4" ShapeID="_x0000_i1035" DrawAspect="Content" ObjectID="_1468075728" r:id="rId17">
            <o:LockedField>false</o:LockedField>
          </o:OLEObject>
        </w:object>
      </w:r>
      <w:r>
        <w:rPr>
          <w:rFonts w:cs="宋体" w:asciiTheme="minorEastAsia" w:hAnsiTheme="minorEastAsia" w:eastAsiaTheme="minorEastAsia"/>
        </w:rPr>
        <w:t>若进入</w:t>
      </w:r>
      <w:r>
        <w:rPr>
          <w:rFonts w:cs="Times New Romance" w:asciiTheme="minorEastAsia" w:hAnsiTheme="minorEastAsia" w:eastAsiaTheme="minorEastAsia"/>
        </w:rPr>
        <w:t>E</w:t>
      </w:r>
      <w:r>
        <w:rPr>
          <w:rFonts w:cs="宋体" w:asciiTheme="minorEastAsia" w:hAnsiTheme="minorEastAsia" w:eastAsiaTheme="minorEastAsia"/>
        </w:rPr>
        <w:t>中也能将</w:t>
      </w:r>
      <w:r>
        <w:rPr>
          <w:rFonts w:asciiTheme="minorEastAsia" w:hAnsiTheme="minorEastAsia" w:eastAsiaTheme="minorEastAsia"/>
        </w:rPr>
        <w:object>
          <v:shape id="_x0000_i1036" o:spt="75" alt=" 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9" o:title="eqIdb16a9109d2dc446eadc60f9e0115d1c4"/>
            <o:lock v:ext="edit" aspectratio="t"/>
            <w10:wrap type="none"/>
            <w10:anchorlock/>
          </v:shape>
          <o:OLEObject Type="Embed" ProgID="Equation.DSMT4" ShapeID="_x0000_i1036" DrawAspect="Content" ObjectID="_1468075729" r:id="rId18">
            <o:LockedField>false</o:LockedField>
          </o:OLEObject>
        </w:object>
      </w:r>
      <w:r>
        <w:rPr>
          <w:rFonts w:cs="宋体" w:asciiTheme="minorEastAsia" w:hAnsiTheme="minorEastAsia" w:eastAsiaTheme="minorEastAsia"/>
        </w:rPr>
        <w:t>氧化为单质碘，导致无法比较溴和碘的氧化性强弱</w:t>
      </w:r>
      <w:r>
        <w:rPr>
          <w:rFonts w:asciiTheme="minorEastAsia" w:hAnsiTheme="minorEastAsia" w:eastAsiaTheme="minorEastAsia"/>
        </w:rPr>
        <w:t xml:space="preserve">    </w:t>
      </w:r>
      <w:r>
        <w:rPr>
          <w:rFonts w:asciiTheme="minorEastAsia" w:hAnsiTheme="minorEastAsia" w:eastAsiaTheme="minorEastAsia"/>
        </w:rPr>
        <w:object>
          <v:shape id="_x0000_i1037" o:spt="75" alt=" " type="#_x0000_t75" style="height:18pt;width:165pt;" o:ole="t" filled="f" o:preferrelative="t" stroked="f" coordsize="21600,21600">
            <v:path/>
            <v:fill on="f" focussize="0,0"/>
            <v:stroke on="f" joinstyle="miter"/>
            <v:imagedata r:id="rId21" o:title="eqId164cbd2f10194975992ec0f00f172cd1"/>
            <o:lock v:ext="edit" aspectratio="t"/>
            <w10:wrap type="none"/>
            <w10:anchorlock/>
          </v:shape>
          <o:OLEObject Type="Embed" ProgID="Equation.DSMT4" ShapeID="_x0000_i1037" DrawAspect="Content" ObjectID="_1468075730" r:id="rId20">
            <o:LockedField>false</o:LockedField>
          </o:OLEObject>
        </w:object>
      </w:r>
      <w:r>
        <w:rPr>
          <w:rFonts w:asciiTheme="minorEastAsia" w:hAnsiTheme="minorEastAsia" w:eastAsiaTheme="minorEastAsia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24．（1）计算 称量 溶解 移液 洗涤 定容（1分）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（2）500 mL（1分） 烧杯、玻璃棒、胶头滴管（2分）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（3）AC BDEFH G （2分）</w:t>
      </w:r>
    </w:p>
    <w:p>
      <w:pPr>
        <w:spacing w:line="360" w:lineRule="auto"/>
        <w:jc w:val="left"/>
        <w:textAlignment w:val="center"/>
        <w:rPr>
          <w:rFonts w:cs="宋体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 xml:space="preserve">25．  </w:t>
      </w:r>
      <w:r>
        <w:rPr>
          <w:rFonts w:cs="宋体" w:asciiTheme="minorEastAsia" w:hAnsiTheme="minorEastAsia" w:eastAsiaTheme="minorEastAsia"/>
        </w:rPr>
        <w:t>1.6</w:t>
      </w:r>
      <w:r>
        <w:rPr>
          <w:rFonts w:asciiTheme="minorEastAsia" w:hAnsiTheme="minorEastAsia" w:eastAsiaTheme="minorEastAsia"/>
        </w:rPr>
        <w:t xml:space="preserve">  </w:t>
      </w:r>
      <w:r>
        <w:rPr>
          <w:rFonts w:cs="宋体" w:asciiTheme="minorEastAsia" w:hAnsiTheme="minorEastAsia" w:eastAsiaTheme="minorEastAsia"/>
        </w:rPr>
        <w:t>103：150</w:t>
      </w:r>
    </w:p>
    <w:p>
      <w:pPr>
        <w:spacing w:line="360" w:lineRule="auto"/>
        <w:jc w:val="left"/>
        <w:textAlignment w:val="center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26．0.3    96.25</w:t>
      </w:r>
      <w:r>
        <w:rPr>
          <w:rFonts w:cs="Cambria Math" w:asciiTheme="minorEastAsia" w:hAnsiTheme="minorEastAsia" w:eastAsiaTheme="minorEastAsia"/>
        </w:rPr>
        <w:t>%</w:t>
      </w:r>
      <w:r>
        <w:rPr>
          <w:rFonts w:asciiTheme="minorEastAsia" w:hAnsiTheme="minorEastAsia" w:eastAsiaTheme="minorEastAsia"/>
        </w:rPr>
        <w:t xml:space="preserve">    1    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F48"/>
    <w:rsid w:val="000232A6"/>
    <w:rsid w:val="000D09E5"/>
    <w:rsid w:val="002A2386"/>
    <w:rsid w:val="004D42A0"/>
    <w:rsid w:val="005A3E63"/>
    <w:rsid w:val="0064153B"/>
    <w:rsid w:val="006A381C"/>
    <w:rsid w:val="00855687"/>
    <w:rsid w:val="009D5FC7"/>
    <w:rsid w:val="009E4F48"/>
    <w:rsid w:val="009E611B"/>
    <w:rsid w:val="00A14191"/>
    <w:rsid w:val="00A47ED3"/>
    <w:rsid w:val="00A77B3E"/>
    <w:rsid w:val="00AE5FF7"/>
    <w:rsid w:val="00B0001C"/>
    <w:rsid w:val="00B923F8"/>
    <w:rsid w:val="00BC62FB"/>
    <w:rsid w:val="00C93DDE"/>
    <w:rsid w:val="00E06515"/>
    <w:rsid w:val="00EF035E"/>
    <w:rsid w:val="35702BE6"/>
    <w:rsid w:val="39B8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customXml" Target="../customXml/item2.xml"/><Relationship Id="rId22" Type="http://schemas.openxmlformats.org/officeDocument/2006/relationships/customXml" Target="../customXml/item1.xml"/><Relationship Id="rId21" Type="http://schemas.openxmlformats.org/officeDocument/2006/relationships/image" Target="media/image8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5.bin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" Type="http://schemas.openxmlformats.org/officeDocument/2006/relationships/image" Target="media/image4.wmf"/><Relationship Id="rId11" Type="http://schemas.openxmlformats.org/officeDocument/2006/relationships/oleObject" Target="embeddings/oleObject1.bin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5A608E-E74A-42B9-A06D-D22F8EE92A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3224</Words>
  <Characters>4289</Characters>
  <Lines>204</Lines>
  <Paragraphs>259</Paragraphs>
  <TotalTime>6</TotalTime>
  <ScaleCrop>false</ScaleCrop>
  <LinksUpToDate>false</LinksUpToDate>
  <CharactersWithSpaces>7254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2020-05-14T08:13:50Z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